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464" w14:textId="77777777"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p>
    <w:p w14:paraId="4B030D93" w14:textId="77777777"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p>
    <w:p w14:paraId="242A1AB7" w14:textId="336529D8" w:rsidR="003F018A" w:rsidRPr="00765292" w:rsidRDefault="003F018A" w:rsidP="003F018A">
      <w:pPr>
        <w:spacing w:after="160" w:line="259" w:lineRule="auto"/>
        <w:jc w:val="center"/>
        <w:rPr>
          <w:rFonts w:ascii="Trebuchet MS" w:eastAsia="Calibri" w:hAnsi="Trebuchet MS"/>
          <w:b/>
          <w:bCs/>
          <w:kern w:val="2"/>
          <w:sz w:val="36"/>
          <w:szCs w:val="36"/>
          <w14:ligatures w14:val="standardContextual"/>
        </w:rPr>
      </w:pPr>
      <w:r w:rsidRPr="00765292">
        <w:rPr>
          <w:rFonts w:ascii="Trebuchet MS" w:eastAsia="Calibri" w:hAnsi="Trebuchet MS"/>
          <w:b/>
          <w:bCs/>
          <w:kern w:val="2"/>
          <w:sz w:val="36"/>
          <w:szCs w:val="36"/>
          <w14:ligatures w14:val="standardContextual"/>
        </w:rPr>
        <w:t>AI Summary: Challenges &amp; Uncertainties</w:t>
      </w:r>
    </w:p>
    <w:p w14:paraId="7E4F97A6" w14:textId="71297A54" w:rsidR="003F018A" w:rsidRPr="00765292" w:rsidRDefault="003F018A" w:rsidP="003F018A">
      <w:pPr>
        <w:spacing w:after="160" w:line="259" w:lineRule="auto"/>
        <w:jc w:val="center"/>
        <w:rPr>
          <w:rFonts w:ascii="Trebuchet MS" w:eastAsia="Calibri" w:hAnsi="Trebuchet MS"/>
          <w:b/>
          <w:bCs/>
          <w:color w:val="CC0066"/>
          <w:kern w:val="2"/>
          <w:sz w:val="32"/>
          <w:szCs w:val="32"/>
          <w14:ligatures w14:val="standardContextual"/>
        </w:rPr>
      </w:pPr>
      <w:r w:rsidRPr="00765292">
        <w:rPr>
          <w:rFonts w:ascii="Trebuchet MS" w:eastAsia="Calibri" w:hAnsi="Trebuchet MS"/>
          <w:b/>
          <w:bCs/>
          <w:color w:val="CC0066"/>
          <w:kern w:val="2"/>
          <w:sz w:val="32"/>
          <w:szCs w:val="32"/>
          <w14:ligatures w14:val="standardContextual"/>
        </w:rPr>
        <w:t>Circle of Peers Spring Virtual</w:t>
      </w:r>
      <w:r w:rsidR="00765292">
        <w:rPr>
          <w:rFonts w:ascii="Trebuchet MS" w:eastAsia="Calibri" w:hAnsi="Trebuchet MS"/>
          <w:b/>
          <w:bCs/>
          <w:color w:val="CC0066"/>
          <w:kern w:val="2"/>
          <w:sz w:val="32"/>
          <w:szCs w:val="32"/>
          <w14:ligatures w14:val="standardContextual"/>
        </w:rPr>
        <w:t xml:space="preserve"> Timeslot #2</w:t>
      </w:r>
      <w:r w:rsidRPr="00765292">
        <w:rPr>
          <w:rFonts w:ascii="Trebuchet MS" w:eastAsia="Calibri" w:hAnsi="Trebuchet MS"/>
          <w:b/>
          <w:bCs/>
          <w:color w:val="CC0066"/>
          <w:kern w:val="2"/>
          <w:sz w:val="32"/>
          <w:szCs w:val="32"/>
          <w14:ligatures w14:val="standardContextual"/>
        </w:rPr>
        <w:t xml:space="preserve">:  </w:t>
      </w:r>
      <w:r w:rsidR="00765292">
        <w:rPr>
          <w:rFonts w:ascii="Trebuchet MS" w:eastAsia="Calibri" w:hAnsi="Trebuchet MS"/>
          <w:b/>
          <w:bCs/>
          <w:color w:val="CC0066"/>
          <w:kern w:val="2"/>
          <w:sz w:val="32"/>
          <w:szCs w:val="32"/>
          <w14:ligatures w14:val="standardContextual"/>
        </w:rPr>
        <w:t>5</w:t>
      </w:r>
      <w:r w:rsidR="00765292" w:rsidRPr="00765292">
        <w:rPr>
          <w:rFonts w:ascii="Trebuchet MS" w:eastAsia="Calibri" w:hAnsi="Trebuchet MS"/>
          <w:b/>
          <w:bCs/>
          <w:color w:val="CC0066"/>
          <w:kern w:val="2"/>
          <w:sz w:val="32"/>
          <w:szCs w:val="32"/>
          <w:vertAlign w:val="superscript"/>
          <w14:ligatures w14:val="standardContextual"/>
        </w:rPr>
        <w:t>th</w:t>
      </w:r>
      <w:r w:rsidR="00765292">
        <w:rPr>
          <w:rFonts w:ascii="Trebuchet MS" w:eastAsia="Calibri" w:hAnsi="Trebuchet MS"/>
          <w:b/>
          <w:bCs/>
          <w:color w:val="CC0066"/>
          <w:kern w:val="2"/>
          <w:sz w:val="32"/>
          <w:szCs w:val="32"/>
          <w14:ligatures w14:val="standardContextual"/>
        </w:rPr>
        <w:t xml:space="preserve"> March</w:t>
      </w:r>
      <w:r w:rsidRPr="00765292">
        <w:rPr>
          <w:rFonts w:ascii="Trebuchet MS" w:eastAsia="Calibri" w:hAnsi="Trebuchet MS"/>
          <w:b/>
          <w:bCs/>
          <w:color w:val="CC0066"/>
          <w:kern w:val="2"/>
          <w:sz w:val="32"/>
          <w:szCs w:val="32"/>
          <w14:ligatures w14:val="standardContextual"/>
        </w:rPr>
        <w:t xml:space="preserve"> 2026</w:t>
      </w:r>
    </w:p>
    <w:p w14:paraId="4CC84C5F" w14:textId="77777777" w:rsidR="00765292" w:rsidRPr="00765292" w:rsidRDefault="00765292" w:rsidP="00765292">
      <w:pPr>
        <w:pStyle w:val="Heading2"/>
        <w:spacing w:before="0" w:beforeAutospacing="0" w:after="0" w:afterAutospacing="0"/>
        <w:rPr>
          <w:rFonts w:ascii="Trebuchet MS" w:hAnsi="Trebuchet MS"/>
        </w:rPr>
      </w:pPr>
      <w:r w:rsidRPr="00765292">
        <w:rPr>
          <w:rFonts w:ascii="Trebuchet MS" w:hAnsi="Trebuchet MS"/>
        </w:rPr>
        <w:t>Quick recap</w:t>
      </w:r>
    </w:p>
    <w:p w14:paraId="4592DF29" w14:textId="77777777" w:rsidR="00765292" w:rsidRDefault="00765292" w:rsidP="00765292">
      <w:pPr>
        <w:rPr>
          <w:rFonts w:ascii="Trebuchet MS" w:hAnsi="Trebuchet MS"/>
        </w:rPr>
      </w:pPr>
    </w:p>
    <w:p w14:paraId="3B26C801" w14:textId="6B735A50" w:rsidR="00765292" w:rsidRPr="00765292" w:rsidRDefault="00765292" w:rsidP="00765292">
      <w:pPr>
        <w:rPr>
          <w:rFonts w:ascii="Trebuchet MS" w:hAnsi="Trebuchet MS"/>
        </w:rPr>
      </w:pPr>
      <w:r w:rsidRPr="00765292">
        <w:rPr>
          <w:rFonts w:ascii="Trebuchet MS" w:hAnsi="Trebuchet MS"/>
        </w:rPr>
        <w:t>The meeting focused on discussing current challenges and uncertainties in the HR profession, with participants ranking various issues in order of importance. The group explored topics including the disconnect between organi</w:t>
      </w:r>
      <w:r>
        <w:rPr>
          <w:rFonts w:ascii="Trebuchet MS" w:hAnsi="Trebuchet MS"/>
        </w:rPr>
        <w:t>s</w:t>
      </w:r>
      <w:r w:rsidRPr="00765292">
        <w:rPr>
          <w:rFonts w:ascii="Trebuchet MS" w:hAnsi="Trebuchet MS"/>
        </w:rPr>
        <w:t>ational values and employee experience, generational differences in the workplace, and the impact of AI and technology on HR practices. They also discussed the importance of psychological safety, mental health support, and the need for effective communication during times of change. The participants shared personal experiences and perspectives on how to address these challenges, with a particular emphasis on the role of HR professionals in supporting employees through uncertain times.</w:t>
      </w:r>
    </w:p>
    <w:p w14:paraId="337AD22D" w14:textId="77777777" w:rsidR="00765292" w:rsidRDefault="00765292" w:rsidP="00765292">
      <w:pPr>
        <w:pStyle w:val="Heading2"/>
        <w:spacing w:before="0" w:beforeAutospacing="0" w:after="0" w:afterAutospacing="0"/>
        <w:rPr>
          <w:rFonts w:ascii="Trebuchet MS" w:hAnsi="Trebuchet MS"/>
        </w:rPr>
      </w:pPr>
    </w:p>
    <w:p w14:paraId="63D3BE29" w14:textId="77777777" w:rsidR="00765292" w:rsidRDefault="00765292" w:rsidP="00765292">
      <w:pPr>
        <w:pStyle w:val="Heading2"/>
        <w:spacing w:before="0" w:beforeAutospacing="0" w:after="0" w:afterAutospacing="0"/>
        <w:rPr>
          <w:rFonts w:ascii="Trebuchet MS" w:hAnsi="Trebuchet MS"/>
        </w:rPr>
      </w:pPr>
      <w:r w:rsidRPr="00765292">
        <w:rPr>
          <w:rFonts w:ascii="Trebuchet MS" w:hAnsi="Trebuchet MS"/>
        </w:rPr>
        <w:t>Summary</w:t>
      </w:r>
    </w:p>
    <w:p w14:paraId="60FC9A8C" w14:textId="77777777" w:rsidR="00765292" w:rsidRPr="00765292" w:rsidRDefault="00765292" w:rsidP="00765292">
      <w:pPr>
        <w:pStyle w:val="Heading2"/>
        <w:spacing w:before="0" w:beforeAutospacing="0" w:after="0" w:afterAutospacing="0"/>
        <w:rPr>
          <w:rFonts w:ascii="Trebuchet MS" w:hAnsi="Trebuchet MS"/>
          <w:sz w:val="24"/>
          <w:szCs w:val="24"/>
        </w:rPr>
      </w:pPr>
    </w:p>
    <w:p w14:paraId="32E2B045" w14:textId="0381A0E3"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 xml:space="preserve">New </w:t>
      </w:r>
      <w:r w:rsidRPr="00765292">
        <w:rPr>
          <w:rFonts w:ascii="Trebuchet MS" w:hAnsi="Trebuchet MS"/>
        </w:rPr>
        <w:t>Centre</w:t>
      </w:r>
      <w:r w:rsidRPr="00765292">
        <w:rPr>
          <w:rFonts w:ascii="Trebuchet MS" w:hAnsi="Trebuchet MS"/>
        </w:rPr>
        <w:t xml:space="preserve"> Manager Introduction Meeting</w:t>
      </w:r>
    </w:p>
    <w:p w14:paraId="3D9120D5" w14:textId="53D9AB2D" w:rsidR="00765292" w:rsidRDefault="00765292" w:rsidP="00765292">
      <w:pPr>
        <w:rPr>
          <w:rFonts w:ascii="Trebuchet MS" w:hAnsi="Trebuchet MS"/>
        </w:rPr>
      </w:pPr>
      <w:r w:rsidRPr="00765292">
        <w:rPr>
          <w:rFonts w:ascii="Trebuchet MS" w:hAnsi="Trebuchet MS"/>
        </w:rPr>
        <w:t xml:space="preserve">The meeting began with introductions, where Maggie, the new </w:t>
      </w:r>
      <w:r>
        <w:rPr>
          <w:rFonts w:ascii="Trebuchet MS" w:hAnsi="Trebuchet MS"/>
        </w:rPr>
        <w:t>C</w:t>
      </w:r>
      <w:r w:rsidRPr="00765292">
        <w:rPr>
          <w:rFonts w:ascii="Trebuchet MS" w:hAnsi="Trebuchet MS"/>
        </w:rPr>
        <w:t>entre</w:t>
      </w:r>
      <w:r w:rsidRPr="00765292">
        <w:rPr>
          <w:rFonts w:ascii="Trebuchet MS" w:hAnsi="Trebuchet MS"/>
        </w:rPr>
        <w:t xml:space="preserve"> </w:t>
      </w:r>
      <w:r>
        <w:rPr>
          <w:rFonts w:ascii="Trebuchet MS" w:hAnsi="Trebuchet MS"/>
        </w:rPr>
        <w:t>M</w:t>
      </w:r>
      <w:r w:rsidRPr="00765292">
        <w:rPr>
          <w:rFonts w:ascii="Trebuchet MS" w:hAnsi="Trebuchet MS"/>
        </w:rPr>
        <w:t>anager, explained her role in managing qualifications and student submissions. The group discussed low turnout for an upcoming event and decided to reach out to potential attendees, including Arena, who works in mango and avocado imports. Susan and Dalia shared their backgrounds and connections with the</w:t>
      </w:r>
      <w:r>
        <w:rPr>
          <w:rFonts w:ascii="Trebuchet MS" w:hAnsi="Trebuchet MS"/>
        </w:rPr>
        <w:t xml:space="preserve"> Scholefield</w:t>
      </w:r>
      <w:r w:rsidRPr="00765292">
        <w:rPr>
          <w:rFonts w:ascii="Trebuchet MS" w:hAnsi="Trebuchet MS"/>
        </w:rPr>
        <w:t xml:space="preserve"> team, emphasi</w:t>
      </w:r>
      <w:r>
        <w:rPr>
          <w:rFonts w:ascii="Trebuchet MS" w:hAnsi="Trebuchet MS"/>
        </w:rPr>
        <w:t>s</w:t>
      </w:r>
      <w:r w:rsidRPr="00765292">
        <w:rPr>
          <w:rFonts w:ascii="Trebuchet MS" w:hAnsi="Trebuchet MS"/>
        </w:rPr>
        <w:t>ing the value of the Circle of Peers discussions. The conversation concluded with a brief discussion about emergency systems in different countries and their effectiveness during crises.</w:t>
      </w:r>
    </w:p>
    <w:p w14:paraId="4381CA06" w14:textId="77777777" w:rsidR="00765292" w:rsidRPr="00765292" w:rsidRDefault="00765292" w:rsidP="00765292">
      <w:pPr>
        <w:rPr>
          <w:rFonts w:ascii="Trebuchet MS" w:hAnsi="Trebuchet MS"/>
        </w:rPr>
      </w:pPr>
    </w:p>
    <w:p w14:paraId="03A55616" w14:textId="0752B20B"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Crisis Preparedness and Organi</w:t>
      </w:r>
      <w:r>
        <w:rPr>
          <w:rFonts w:ascii="Trebuchet MS" w:hAnsi="Trebuchet MS"/>
        </w:rPr>
        <w:t>s</w:t>
      </w:r>
      <w:r w:rsidRPr="00765292">
        <w:rPr>
          <w:rFonts w:ascii="Trebuchet MS" w:hAnsi="Trebuchet MS"/>
        </w:rPr>
        <w:t>ational Challenges</w:t>
      </w:r>
    </w:p>
    <w:p w14:paraId="3F427E53" w14:textId="77777777" w:rsidR="00765292" w:rsidRDefault="00765292" w:rsidP="00765292">
      <w:pPr>
        <w:rPr>
          <w:rFonts w:ascii="Trebuchet MS" w:hAnsi="Trebuchet MS"/>
        </w:rPr>
      </w:pPr>
    </w:p>
    <w:p w14:paraId="1BE48C6E" w14:textId="7E4FDCB4" w:rsidR="00765292" w:rsidRDefault="00765292" w:rsidP="00765292">
      <w:pPr>
        <w:rPr>
          <w:rFonts w:ascii="Trebuchet MS" w:hAnsi="Trebuchet MS"/>
        </w:rPr>
      </w:pPr>
      <w:r w:rsidRPr="00765292">
        <w:rPr>
          <w:rFonts w:ascii="Trebuchet MS" w:hAnsi="Trebuchet MS"/>
        </w:rPr>
        <w:t xml:space="preserve">The meeting began with Susan and </w:t>
      </w:r>
      <w:r>
        <w:rPr>
          <w:rFonts w:ascii="Trebuchet MS" w:hAnsi="Trebuchet MS"/>
        </w:rPr>
        <w:t>Maureen</w:t>
      </w:r>
      <w:r w:rsidRPr="00765292">
        <w:rPr>
          <w:rFonts w:ascii="Trebuchet MS" w:hAnsi="Trebuchet MS"/>
        </w:rPr>
        <w:t xml:space="preserve"> discussing the importance of preparedness for potential crises, emphasi</w:t>
      </w:r>
      <w:r>
        <w:rPr>
          <w:rFonts w:ascii="Trebuchet MS" w:hAnsi="Trebuchet MS"/>
        </w:rPr>
        <w:t>s</w:t>
      </w:r>
      <w:r w:rsidRPr="00765292">
        <w:rPr>
          <w:rFonts w:ascii="Trebuchet MS" w:hAnsi="Trebuchet MS"/>
        </w:rPr>
        <w:t xml:space="preserve">ing the need for funding and support from governments. They highlighted the long-term costs of short-sighted budget cuts, particularly in areas like air conditioning for underground facilities. The conversation then shifted to introducing participants, including Jocelyne, who joined with technical difficulties but eventually connected via phone. Jocelyne shared her background as an associate CIPD and her role as Director of Human Resources at Wanda Energy Group. The group discussed the upcoming challenges in 2026, with </w:t>
      </w:r>
      <w:r>
        <w:rPr>
          <w:rFonts w:ascii="Trebuchet MS" w:hAnsi="Trebuchet MS"/>
        </w:rPr>
        <w:t>Maureen</w:t>
      </w:r>
      <w:r w:rsidRPr="00765292">
        <w:rPr>
          <w:rFonts w:ascii="Trebuchet MS" w:hAnsi="Trebuchet MS"/>
        </w:rPr>
        <w:t xml:space="preserve"> emphasi</w:t>
      </w:r>
      <w:r>
        <w:rPr>
          <w:rFonts w:ascii="Trebuchet MS" w:hAnsi="Trebuchet MS"/>
        </w:rPr>
        <w:t>s</w:t>
      </w:r>
      <w:r w:rsidRPr="00765292">
        <w:rPr>
          <w:rFonts w:ascii="Trebuchet MS" w:hAnsi="Trebuchet MS"/>
        </w:rPr>
        <w:t>ing the need to address the disconnect between organi</w:t>
      </w:r>
      <w:r>
        <w:rPr>
          <w:rFonts w:ascii="Trebuchet MS" w:hAnsi="Trebuchet MS"/>
        </w:rPr>
        <w:t>s</w:t>
      </w:r>
      <w:r w:rsidRPr="00765292">
        <w:rPr>
          <w:rFonts w:ascii="Trebuchet MS" w:hAnsi="Trebuchet MS"/>
        </w:rPr>
        <w:t>ational values and individual perceptions. They also touched on the professional map's focus on collaboration and the importance of continuous learning and peer connections.</w:t>
      </w:r>
    </w:p>
    <w:p w14:paraId="62DDF28F" w14:textId="77777777" w:rsidR="00765292" w:rsidRDefault="00765292" w:rsidP="00765292">
      <w:pPr>
        <w:pStyle w:val="Heading3"/>
        <w:spacing w:before="0" w:beforeAutospacing="0" w:after="0" w:afterAutospacing="0"/>
        <w:rPr>
          <w:rFonts w:ascii="Trebuchet MS" w:hAnsi="Trebuchet MS"/>
        </w:rPr>
      </w:pPr>
    </w:p>
    <w:p w14:paraId="76246076" w14:textId="6DEB0D15" w:rsidR="00765292" w:rsidRDefault="00765292" w:rsidP="00765292">
      <w:pPr>
        <w:pStyle w:val="Heading3"/>
        <w:spacing w:before="0" w:beforeAutospacing="0" w:after="0" w:afterAutospacing="0"/>
        <w:rPr>
          <w:rFonts w:ascii="Trebuchet MS" w:hAnsi="Trebuchet MS"/>
        </w:rPr>
      </w:pPr>
      <w:r w:rsidRPr="00765292">
        <w:rPr>
          <w:rFonts w:ascii="Trebuchet MS" w:hAnsi="Trebuchet MS"/>
        </w:rPr>
        <w:t>Organi</w:t>
      </w:r>
      <w:r>
        <w:rPr>
          <w:rFonts w:ascii="Trebuchet MS" w:hAnsi="Trebuchet MS"/>
        </w:rPr>
        <w:t>s</w:t>
      </w:r>
      <w:r w:rsidRPr="00765292">
        <w:rPr>
          <w:rFonts w:ascii="Trebuchet MS" w:hAnsi="Trebuchet MS"/>
        </w:rPr>
        <w:t>ational Challenges and AI Integration</w:t>
      </w:r>
    </w:p>
    <w:p w14:paraId="126CACD0" w14:textId="575F129C" w:rsidR="00765292" w:rsidRDefault="00765292" w:rsidP="00765292">
      <w:pPr>
        <w:rPr>
          <w:rFonts w:ascii="Trebuchet MS" w:hAnsi="Trebuchet MS"/>
        </w:rPr>
      </w:pPr>
      <w:r>
        <w:rPr>
          <w:rFonts w:ascii="Trebuchet MS" w:hAnsi="Trebuchet MS"/>
        </w:rPr>
        <w:t>Maureen</w:t>
      </w:r>
      <w:r w:rsidRPr="00765292">
        <w:rPr>
          <w:rFonts w:ascii="Trebuchet MS" w:hAnsi="Trebuchet MS"/>
        </w:rPr>
        <w:t xml:space="preserve"> discussed four major challenges facing organi</w:t>
      </w:r>
      <w:r>
        <w:rPr>
          <w:rFonts w:ascii="Trebuchet MS" w:hAnsi="Trebuchet MS"/>
        </w:rPr>
        <w:t>s</w:t>
      </w:r>
      <w:r w:rsidRPr="00765292">
        <w:rPr>
          <w:rFonts w:ascii="Trebuchet MS" w:hAnsi="Trebuchet MS"/>
        </w:rPr>
        <w:t xml:space="preserve">ations today: the need for increased collaboration, maintaining personal ethics in the face of financial pressures, managing generational differences in the workplace, and the impact of technology, particularly AI. He </w:t>
      </w:r>
      <w:r w:rsidRPr="00765292">
        <w:rPr>
          <w:rFonts w:ascii="Trebuchet MS" w:hAnsi="Trebuchet MS"/>
        </w:rPr>
        <w:lastRenderedPageBreak/>
        <w:t>emphasi</w:t>
      </w:r>
      <w:r>
        <w:rPr>
          <w:rFonts w:ascii="Trebuchet MS" w:hAnsi="Trebuchet MS"/>
        </w:rPr>
        <w:t>s</w:t>
      </w:r>
      <w:r w:rsidRPr="00765292">
        <w:rPr>
          <w:rFonts w:ascii="Trebuchet MS" w:hAnsi="Trebuchet MS"/>
        </w:rPr>
        <w:t xml:space="preserve">ed the importance of learning from different generations and the value of wisdom that older employees bring. </w:t>
      </w:r>
      <w:r>
        <w:rPr>
          <w:rFonts w:ascii="Trebuchet MS" w:hAnsi="Trebuchet MS"/>
        </w:rPr>
        <w:t>Maureen</w:t>
      </w:r>
      <w:r w:rsidRPr="00765292">
        <w:rPr>
          <w:rFonts w:ascii="Trebuchet MS" w:hAnsi="Trebuchet MS"/>
        </w:rPr>
        <w:t xml:space="preserve"> also shared an example of using AI to detect plagiarism in candidate submissions, which proved to be a successful approach when presented to CIPD. Robert highlighted the importance of using both AI and human agency in tandem when dealing with AI-related challenges.</w:t>
      </w:r>
    </w:p>
    <w:p w14:paraId="4CC74F03" w14:textId="77777777" w:rsidR="00765292" w:rsidRPr="00765292" w:rsidRDefault="00765292" w:rsidP="00765292">
      <w:pPr>
        <w:rPr>
          <w:rFonts w:ascii="Trebuchet MS" w:hAnsi="Trebuchet MS"/>
        </w:rPr>
      </w:pPr>
    </w:p>
    <w:p w14:paraId="6E2E68BF" w14:textId="77777777"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Workplace Bias and Cultural Challenges</w:t>
      </w:r>
    </w:p>
    <w:p w14:paraId="057568A4" w14:textId="3DA08F89" w:rsidR="00765292" w:rsidRDefault="00765292" w:rsidP="00765292">
      <w:pPr>
        <w:rPr>
          <w:rFonts w:ascii="Trebuchet MS" w:hAnsi="Trebuchet MS"/>
        </w:rPr>
      </w:pPr>
      <w:r w:rsidRPr="00765292">
        <w:rPr>
          <w:rFonts w:ascii="Trebuchet MS" w:hAnsi="Trebuchet MS"/>
        </w:rPr>
        <w:t>Susan discussed her experiences of ageism and gender bias in the workplace, highlighting how these challenges persist despite historical examples of female leadership. She shared her current role on the Sussex Police crime panel, where she helps mediate organi</w:t>
      </w:r>
      <w:r>
        <w:rPr>
          <w:rFonts w:ascii="Trebuchet MS" w:hAnsi="Trebuchet MS"/>
        </w:rPr>
        <w:t>s</w:t>
      </w:r>
      <w:r w:rsidRPr="00765292">
        <w:rPr>
          <w:rFonts w:ascii="Trebuchet MS" w:hAnsi="Trebuchet MS"/>
        </w:rPr>
        <w:t>ational changes and advocates for effective public service delivery. Dalia emphasi</w:t>
      </w:r>
      <w:r>
        <w:rPr>
          <w:rFonts w:ascii="Trebuchet MS" w:hAnsi="Trebuchet MS"/>
        </w:rPr>
        <w:t>s</w:t>
      </w:r>
      <w:r w:rsidRPr="00765292">
        <w:rPr>
          <w:rFonts w:ascii="Trebuchet MS" w:hAnsi="Trebuchet MS"/>
        </w:rPr>
        <w:t>ed the disconnect between organi</w:t>
      </w:r>
      <w:r>
        <w:rPr>
          <w:rFonts w:ascii="Trebuchet MS" w:hAnsi="Trebuchet MS"/>
        </w:rPr>
        <w:t>s</w:t>
      </w:r>
      <w:r w:rsidRPr="00765292">
        <w:rPr>
          <w:rFonts w:ascii="Trebuchet MS" w:hAnsi="Trebuchet MS"/>
        </w:rPr>
        <w:t>ational values and their practical application in workplaces, particularly in training environments where values are often misunderstood as marketing tools rather than guiding principles. Jocelyne added to the discussion about workplace values by highlighting a respect gap between generations, particularly noting how incivility and lack of respect can negatively impact team engagement, productivity, and company culture.</w:t>
      </w:r>
    </w:p>
    <w:p w14:paraId="1B76F19F" w14:textId="77777777" w:rsidR="00765292" w:rsidRPr="00765292" w:rsidRDefault="00765292" w:rsidP="00765292">
      <w:pPr>
        <w:rPr>
          <w:rFonts w:ascii="Trebuchet MS" w:hAnsi="Trebuchet MS"/>
        </w:rPr>
      </w:pPr>
    </w:p>
    <w:p w14:paraId="043C1BCC" w14:textId="09E0243E"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Organi</w:t>
      </w:r>
      <w:r>
        <w:rPr>
          <w:rFonts w:ascii="Trebuchet MS" w:hAnsi="Trebuchet MS"/>
        </w:rPr>
        <w:t>s</w:t>
      </w:r>
      <w:r w:rsidRPr="00765292">
        <w:rPr>
          <w:rFonts w:ascii="Trebuchet MS" w:hAnsi="Trebuchet MS"/>
        </w:rPr>
        <w:t>ational Wellbeing and Support Challenges</w:t>
      </w:r>
    </w:p>
    <w:p w14:paraId="110307C7" w14:textId="4EC47054" w:rsidR="00765292" w:rsidRDefault="00765292" w:rsidP="00765292">
      <w:pPr>
        <w:rPr>
          <w:rFonts w:ascii="Trebuchet MS" w:hAnsi="Trebuchet MS"/>
        </w:rPr>
      </w:pPr>
      <w:r w:rsidRPr="00765292">
        <w:rPr>
          <w:rFonts w:ascii="Trebuchet MS" w:hAnsi="Trebuchet MS"/>
        </w:rPr>
        <w:t>The group discussed various challenges facing organi</w:t>
      </w:r>
      <w:r>
        <w:rPr>
          <w:rFonts w:ascii="Trebuchet MS" w:hAnsi="Trebuchet MS"/>
        </w:rPr>
        <w:t>s</w:t>
      </w:r>
      <w:r w:rsidRPr="00765292">
        <w:rPr>
          <w:rFonts w:ascii="Trebuchet MS" w:hAnsi="Trebuchet MS"/>
        </w:rPr>
        <w:t>ations, including mental health support for employees, particularly immigrants, and the importance of living organi</w:t>
      </w:r>
      <w:r>
        <w:rPr>
          <w:rFonts w:ascii="Trebuchet MS" w:hAnsi="Trebuchet MS"/>
        </w:rPr>
        <w:t>s</w:t>
      </w:r>
      <w:r w:rsidRPr="00765292">
        <w:rPr>
          <w:rFonts w:ascii="Trebuchet MS" w:hAnsi="Trebuchet MS"/>
        </w:rPr>
        <w:t>ational values rather than just displaying them. They explored how companies can support staff during uncertain times, such as providing extra gestures of appreciation like luxury food items. The discussion also covered generational differences in the workplace, the value of human interaction over technology, and the impact of global events like war and climate change on staff well-being. The participants ranked their uncertainties in order of importance, with climate change and global politics being the top concerns.</w:t>
      </w:r>
    </w:p>
    <w:p w14:paraId="133F33A1" w14:textId="77777777" w:rsidR="00765292" w:rsidRPr="00765292" w:rsidRDefault="00765292" w:rsidP="00765292">
      <w:pPr>
        <w:rPr>
          <w:rFonts w:ascii="Trebuchet MS" w:hAnsi="Trebuchet MS"/>
        </w:rPr>
      </w:pPr>
    </w:p>
    <w:p w14:paraId="3C4E0648" w14:textId="77777777"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Global Challenges Ranking Discussion</w:t>
      </w:r>
    </w:p>
    <w:p w14:paraId="1853B959" w14:textId="40335286" w:rsidR="00765292" w:rsidRDefault="00765292" w:rsidP="00765292">
      <w:pPr>
        <w:rPr>
          <w:rFonts w:ascii="Trebuchet MS" w:hAnsi="Trebuchet MS"/>
        </w:rPr>
      </w:pPr>
      <w:r w:rsidRPr="00765292">
        <w:rPr>
          <w:rFonts w:ascii="Trebuchet MS" w:hAnsi="Trebuchet MS"/>
        </w:rPr>
        <w:t>The group discussed ranking various global challenges, with Jocelyne identifying finance and cost of living as the top priority due to its direct impact on individuals, followed by lack of ethical values, global politics, local politics, and climate change. Dalia explained her ranking based on the impact of ethical values on workplace stress and silence, while Robert noted that long-term perspectives on climate change could significantly alter current rankings. The conversation ended with Susan and Jocelyne discussing their rankings briefly before Jocelyne had to leave for another meeting</w:t>
      </w:r>
      <w:r>
        <w:rPr>
          <w:rFonts w:ascii="Trebuchet MS" w:hAnsi="Trebuchet MS"/>
        </w:rPr>
        <w:t>.</w:t>
      </w:r>
    </w:p>
    <w:p w14:paraId="548E08FC" w14:textId="77777777" w:rsidR="00765292" w:rsidRPr="00765292" w:rsidRDefault="00765292" w:rsidP="00765292">
      <w:pPr>
        <w:rPr>
          <w:rFonts w:ascii="Trebuchet MS" w:hAnsi="Trebuchet MS"/>
        </w:rPr>
      </w:pPr>
    </w:p>
    <w:p w14:paraId="5EFA3FDB" w14:textId="2900D370"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Organi</w:t>
      </w:r>
      <w:r>
        <w:rPr>
          <w:rFonts w:ascii="Trebuchet MS" w:hAnsi="Trebuchet MS"/>
        </w:rPr>
        <w:t>s</w:t>
      </w:r>
      <w:r w:rsidRPr="00765292">
        <w:rPr>
          <w:rFonts w:ascii="Trebuchet MS" w:hAnsi="Trebuchet MS"/>
        </w:rPr>
        <w:t>ational Challenges and Solutions</w:t>
      </w:r>
    </w:p>
    <w:p w14:paraId="41709B10" w14:textId="5ADA2F4D" w:rsidR="00765292" w:rsidRDefault="00765292" w:rsidP="00765292">
      <w:pPr>
        <w:rPr>
          <w:rFonts w:ascii="Trebuchet MS" w:hAnsi="Trebuchet MS"/>
        </w:rPr>
      </w:pPr>
      <w:r w:rsidRPr="00765292">
        <w:rPr>
          <w:rFonts w:ascii="Trebuchet MS" w:hAnsi="Trebuchet MS"/>
        </w:rPr>
        <w:t>The group discussed challenges facing organi</w:t>
      </w:r>
      <w:r>
        <w:rPr>
          <w:rFonts w:ascii="Trebuchet MS" w:hAnsi="Trebuchet MS"/>
        </w:rPr>
        <w:t>s</w:t>
      </w:r>
      <w:r w:rsidRPr="00765292">
        <w:rPr>
          <w:rFonts w:ascii="Trebuchet MS" w:hAnsi="Trebuchet MS"/>
        </w:rPr>
        <w:t xml:space="preserve">ations, including values, ethics, generational differences, technology, and mental health. They explored how global and local politics impact workplaces, with a focus on communication and uncertainty. The discussion concluded with suggestions for HR professionals to prepare teams for various contingencies, such as power outages and </w:t>
      </w:r>
      <w:r w:rsidRPr="00765292">
        <w:rPr>
          <w:rFonts w:ascii="Trebuchet MS" w:hAnsi="Trebuchet MS"/>
        </w:rPr>
        <w:t>cyber-attacks</w:t>
      </w:r>
      <w:r w:rsidRPr="00765292">
        <w:rPr>
          <w:rFonts w:ascii="Trebuchet MS" w:hAnsi="Trebuchet MS"/>
        </w:rPr>
        <w:t>, and to foster intergenerational collaboration and adaptable planning.</w:t>
      </w:r>
    </w:p>
    <w:p w14:paraId="3A4115B8" w14:textId="77777777" w:rsidR="00765292" w:rsidRPr="00765292" w:rsidRDefault="00765292" w:rsidP="00765292">
      <w:pPr>
        <w:rPr>
          <w:rFonts w:ascii="Trebuchet MS" w:hAnsi="Trebuchet MS"/>
        </w:rPr>
      </w:pPr>
    </w:p>
    <w:p w14:paraId="17F97AE0" w14:textId="77777777" w:rsidR="00765292" w:rsidRPr="00765292" w:rsidRDefault="00765292" w:rsidP="00765292">
      <w:pPr>
        <w:pStyle w:val="Heading3"/>
        <w:spacing w:before="0" w:beforeAutospacing="0" w:after="0" w:afterAutospacing="0"/>
        <w:rPr>
          <w:rFonts w:ascii="Trebuchet MS" w:hAnsi="Trebuchet MS"/>
        </w:rPr>
      </w:pPr>
      <w:r w:rsidRPr="00765292">
        <w:rPr>
          <w:rFonts w:ascii="Trebuchet MS" w:hAnsi="Trebuchet MS"/>
        </w:rPr>
        <w:t>Future Meetings and Events Planning</w:t>
      </w:r>
    </w:p>
    <w:p w14:paraId="79FAFA4A" w14:textId="00555BF7" w:rsidR="00BE380B" w:rsidRPr="00765292" w:rsidRDefault="00765292" w:rsidP="005B4497">
      <w:pPr>
        <w:rPr>
          <w:rFonts w:ascii="Trebuchet MS" w:hAnsi="Trebuchet MS"/>
        </w:rPr>
      </w:pPr>
      <w:r w:rsidRPr="00765292">
        <w:rPr>
          <w:rFonts w:ascii="Trebuchet MS" w:hAnsi="Trebuchet MS"/>
        </w:rPr>
        <w:t>The group discussed plans for future meetings and events, including potential gatherings in Haywards Heath and the Middle East. They shared updates on recent experiences, including a new Michelin-starred restaurant in Brighton and challenges with travel due to geopolitical tensions. The participants expressed appreciation for those who attended the current meeting and discussed promoting upcoming events to increase attendance.</w:t>
      </w:r>
    </w:p>
    <w:sectPr w:rsidR="00BE380B" w:rsidRPr="00765292" w:rsidSect="003F018A">
      <w:footerReference w:type="even" r:id="rId7"/>
      <w:footerReference w:type="default" r:id="rId8"/>
      <w:headerReference w:type="first" r:id="rId9"/>
      <w:footerReference w:type="first" r:id="rId10"/>
      <w:pgSz w:w="11907" w:h="16840" w:code="9"/>
      <w:pgMar w:top="737" w:right="737" w:bottom="737" w:left="737" w:header="709" w:footer="709" w:gutter="0"/>
      <w:pgBorders w:offsetFrom="page">
        <w:top w:val="single" w:sz="4" w:space="24" w:color="D11F67"/>
        <w:left w:val="single" w:sz="4" w:space="24" w:color="D11F67"/>
        <w:bottom w:val="single" w:sz="4" w:space="24" w:color="D11F67"/>
        <w:right w:val="single" w:sz="4" w:space="24" w:color="D11F6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C866" w14:textId="77777777" w:rsidR="00554BAA" w:rsidRDefault="00554BAA">
      <w:r>
        <w:separator/>
      </w:r>
    </w:p>
  </w:endnote>
  <w:endnote w:type="continuationSeparator" w:id="0">
    <w:p w14:paraId="051FD090" w14:textId="77777777" w:rsidR="00554BAA" w:rsidRDefault="0055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795490557"/>
      <w:docPartObj>
        <w:docPartGallery w:val="Page Numbers (Bottom of Page)"/>
        <w:docPartUnique/>
      </w:docPartObj>
    </w:sdtPr>
    <w:sdtEndPr>
      <w:rPr>
        <w:rFonts w:ascii="Times New Roman" w:hAnsi="Times New Roman"/>
        <w:noProof/>
        <w:sz w:val="24"/>
        <w:szCs w:val="24"/>
      </w:rPr>
    </w:sdtEndPr>
    <w:sdtContent>
      <w:p w14:paraId="5B431F0C" w14:textId="7222A0E3" w:rsidR="004A7929" w:rsidRDefault="004A7929">
        <w:pPr>
          <w:pStyle w:val="Footer"/>
          <w:jc w:val="right"/>
        </w:pPr>
        <w:r w:rsidRPr="00F37CDD">
          <w:rPr>
            <w:rFonts w:ascii="Trebuchet MS" w:hAnsi="Trebuchet MS"/>
            <w:sz w:val="20"/>
            <w:szCs w:val="20"/>
          </w:rPr>
          <w:fldChar w:fldCharType="begin"/>
        </w:r>
        <w:r w:rsidRPr="00F37CDD">
          <w:rPr>
            <w:rFonts w:ascii="Trebuchet MS" w:hAnsi="Trebuchet MS"/>
            <w:sz w:val="20"/>
            <w:szCs w:val="20"/>
          </w:rPr>
          <w:instrText xml:space="preserve"> PAGE   \* MERGEFORMAT </w:instrText>
        </w:r>
        <w:r w:rsidRPr="00F37CDD">
          <w:rPr>
            <w:rFonts w:ascii="Trebuchet MS" w:hAnsi="Trebuchet MS"/>
            <w:sz w:val="20"/>
            <w:szCs w:val="20"/>
          </w:rPr>
          <w:fldChar w:fldCharType="separate"/>
        </w:r>
        <w:r w:rsidRPr="00F37CDD">
          <w:rPr>
            <w:rFonts w:ascii="Trebuchet MS" w:hAnsi="Trebuchet MS"/>
            <w:noProof/>
            <w:sz w:val="20"/>
            <w:szCs w:val="20"/>
          </w:rPr>
          <w:t>2</w:t>
        </w:r>
        <w:r w:rsidRPr="00F37CDD">
          <w:rPr>
            <w:rFonts w:ascii="Trebuchet MS" w:hAnsi="Trebuchet MS"/>
            <w:noProof/>
            <w:sz w:val="20"/>
            <w:szCs w:val="20"/>
          </w:rPr>
          <w:fldChar w:fldCharType="end"/>
        </w:r>
      </w:p>
    </w:sdtContent>
  </w:sdt>
  <w:p w14:paraId="1E085D30" w14:textId="77777777" w:rsidR="004A7929" w:rsidRDefault="004A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6031" w14:textId="38AC518D" w:rsidR="00A76220" w:rsidRPr="00A76220" w:rsidRDefault="00E37385" w:rsidP="00822711">
    <w:pPr>
      <w:ind w:right="-180"/>
      <w:rPr>
        <w:rFonts w:ascii="Arial" w:hAnsi="Arial" w:cs="Arial"/>
        <w:color w:val="0000FF"/>
      </w:rPr>
    </w:pPr>
    <w:r>
      <w:rPr>
        <w:rFonts w:ascii="Arial" w:hAnsi="Arial" w:cs="Arial"/>
        <w:noProof/>
        <w:color w:val="0000FF"/>
      </w:rPr>
      <w:t xml:space="preserve">   </w:t>
    </w:r>
    <w:r w:rsidR="003D35F1">
      <w:rPr>
        <w:rFonts w:ascii="Arial" w:hAnsi="Arial" w:cs="Arial"/>
        <w:noProof/>
        <w:color w:val="0000FF"/>
      </w:rPr>
      <w:t xml:space="preserve">       </w:t>
    </w:r>
    <w:r w:rsidR="00DD7888">
      <w:rPr>
        <w:rFonts w:ascii="Arial" w:hAnsi="Arial" w:cs="Arial"/>
        <w:noProof/>
        <w:color w:val="0000FF"/>
      </w:rPr>
      <w:t xml:space="preserve"> </w:t>
    </w:r>
    <w:r w:rsidR="00E71DA8">
      <w:rPr>
        <w:rFonts w:ascii="Arial" w:hAnsi="Arial" w:cs="Arial"/>
        <w:noProof/>
        <w:color w:val="0000FF"/>
      </w:rPr>
      <w:t xml:space="preserve">     </w:t>
    </w:r>
    <w:r w:rsidR="00DD7888">
      <w:rPr>
        <w:rFonts w:ascii="Arial" w:hAnsi="Arial" w:cs="Arial"/>
        <w:noProof/>
        <w:color w:val="0000FF"/>
      </w:rPr>
      <w:t xml:space="preserve">   </w:t>
    </w:r>
    <w:r w:rsidR="00183EDC">
      <w:rPr>
        <w:rFonts w:ascii="Arial" w:hAnsi="Arial" w:cs="Arial"/>
        <w:noProof/>
        <w:color w:val="0000FF"/>
      </w:rPr>
      <w:t xml:space="preserve"> </w:t>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F37CDD">
      <w:rPr>
        <w:rFonts w:ascii="Arial" w:hAnsi="Arial" w:cs="Arial"/>
        <w:noProof/>
        <w:color w:val="0000FF"/>
      </w:rPr>
      <w:t xml:space="preserve">                                                          </w:t>
    </w:r>
    <w:r w:rsidR="00F37CDD">
      <w:rPr>
        <w:rFonts w:ascii="Arial" w:hAnsi="Arial" w:cs="Arial"/>
        <w:color w:val="0000FF"/>
      </w:rPr>
      <w:t xml:space="preserve">     </w:t>
    </w:r>
  </w:p>
  <w:p w14:paraId="51516BF8" w14:textId="77777777" w:rsidR="00A76220" w:rsidRDefault="00A76220" w:rsidP="009724DF">
    <w:pPr>
      <w:ind w:right="-180"/>
      <w:jc w:val="center"/>
      <w:rPr>
        <w:rFonts w:ascii="Trebuchet MS" w:hAnsi="Trebuchet MS" w:cs="Trebuchet MS"/>
        <w:b/>
        <w:bCs/>
        <w:color w:val="5F5F5F"/>
        <w:sz w:val="18"/>
        <w:szCs w:val="18"/>
      </w:rPr>
    </w:pPr>
  </w:p>
  <w:p w14:paraId="7C0B99C1" w14:textId="4F4F15F9" w:rsidR="003F018A" w:rsidRPr="008D70CF" w:rsidRDefault="00765292" w:rsidP="003F018A">
    <w:pPr>
      <w:ind w:right="-180"/>
      <w:jc w:val="center"/>
      <w:rPr>
        <w:rFonts w:ascii="Trebuchet MS" w:hAnsi="Trebuchet MS" w:cs="Trebuchet MS"/>
        <w:b/>
        <w:bCs/>
        <w:sz w:val="18"/>
        <w:szCs w:val="18"/>
      </w:rPr>
    </w:pPr>
    <w:r>
      <w:rPr>
        <w:rFonts w:ascii="Trebuchet MS" w:hAnsi="Trebuchet MS" w:cs="Trebuchet MS"/>
        <w:b/>
        <w:bCs/>
        <w:color w:val="5F5F5F"/>
        <w:sz w:val="18"/>
        <w:szCs w:val="18"/>
      </w:rPr>
      <w:t>Scholefield</w:t>
    </w:r>
    <w:r w:rsidR="00E33BDA">
      <w:rPr>
        <w:rFonts w:ascii="Trebuchet MS" w:hAnsi="Trebuchet MS" w:cs="Trebuchet MS"/>
        <w:b/>
        <w:bCs/>
        <w:color w:val="5F5F5F"/>
        <w:sz w:val="18"/>
        <w:szCs w:val="18"/>
      </w:rPr>
      <w:t>: The People Consultancy</w:t>
    </w:r>
    <w:r w:rsidR="003F018A">
      <w:rPr>
        <w:rFonts w:ascii="Trebuchet MS" w:hAnsi="Trebuchet MS" w:cs="Trebuchet MS"/>
        <w:b/>
        <w:bCs/>
        <w:color w:val="5F5F5F"/>
        <w:sz w:val="18"/>
        <w:szCs w:val="18"/>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D2" w14:textId="234C66B5" w:rsidR="003F018A" w:rsidRDefault="00765292" w:rsidP="003F018A">
    <w:pPr>
      <w:ind w:right="-180"/>
      <w:jc w:val="center"/>
      <w:rPr>
        <w:rFonts w:ascii="Trebuchet MS" w:hAnsi="Trebuchet MS" w:cs="Trebuchet MS"/>
        <w:b/>
        <w:bCs/>
        <w:color w:val="5F5F5F"/>
        <w:sz w:val="18"/>
        <w:szCs w:val="18"/>
      </w:rPr>
    </w:pPr>
    <w:r>
      <w:rPr>
        <w:rFonts w:ascii="Trebuchet MS" w:hAnsi="Trebuchet MS" w:cs="Trebuchet MS"/>
        <w:b/>
        <w:bCs/>
        <w:color w:val="5F5F5F"/>
        <w:sz w:val="18"/>
        <w:szCs w:val="18"/>
      </w:rPr>
      <w:t>Scholefield</w:t>
    </w:r>
    <w:r w:rsidR="003F018A">
      <w:rPr>
        <w:rFonts w:ascii="Trebuchet MS" w:hAnsi="Trebuchet MS" w:cs="Trebuchet MS"/>
        <w:b/>
        <w:bCs/>
        <w:color w:val="5F5F5F"/>
        <w:sz w:val="18"/>
        <w:szCs w:val="18"/>
      </w:rPr>
      <w:t xml:space="preserve">: The People Consultancy     Oak House       </w:t>
    </w:r>
    <w:r w:rsidR="003F018A" w:rsidRPr="000041AD">
      <w:rPr>
        <w:rFonts w:ascii="Trebuchet MS" w:hAnsi="Trebuchet MS" w:cs="Trebuchet MS"/>
        <w:b/>
        <w:bCs/>
        <w:color w:val="5F5F5F"/>
        <w:sz w:val="18"/>
        <w:szCs w:val="18"/>
      </w:rPr>
      <w:t>39 Marlow Drive</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Haywards Heath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West Sussex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w:t>
    </w:r>
    <w:r w:rsidR="003F018A">
      <w:rPr>
        <w:rFonts w:ascii="Trebuchet MS" w:hAnsi="Trebuchet MS" w:cs="Trebuchet MS"/>
        <w:b/>
        <w:bCs/>
        <w:color w:val="5F5F5F"/>
        <w:sz w:val="18"/>
        <w:szCs w:val="18"/>
      </w:rPr>
      <w:t xml:space="preserve">  </w:t>
    </w:r>
    <w:r w:rsidR="003F018A" w:rsidRPr="000041AD">
      <w:rPr>
        <w:rFonts w:ascii="Trebuchet MS" w:hAnsi="Trebuchet MS" w:cs="Trebuchet MS"/>
        <w:b/>
        <w:bCs/>
        <w:color w:val="5F5F5F"/>
        <w:sz w:val="18"/>
        <w:szCs w:val="18"/>
      </w:rPr>
      <w:t xml:space="preserve"> RH16 3SR</w:t>
    </w:r>
  </w:p>
  <w:p w14:paraId="5E31C035" w14:textId="77777777" w:rsidR="003F018A" w:rsidRPr="00965252" w:rsidRDefault="003F018A" w:rsidP="003F018A">
    <w:pPr>
      <w:ind w:right="-180"/>
      <w:rPr>
        <w:rFonts w:ascii="Trebuchet MS" w:hAnsi="Trebuchet MS" w:cs="Trebuchet MS"/>
        <w:i/>
        <w:iCs/>
        <w:color w:val="5F5F5F"/>
        <w:sz w:val="4"/>
        <w:szCs w:val="4"/>
      </w:rPr>
    </w:pPr>
  </w:p>
  <w:p w14:paraId="35A79D00" w14:textId="2B368BDE" w:rsid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color w:val="D11F67"/>
        <w:sz w:val="19"/>
        <w:szCs w:val="19"/>
      </w:rPr>
    </w:pPr>
    <w:r>
      <w:rPr>
        <w:rFonts w:ascii="Trebuchet MS" w:hAnsi="Trebuchet MS" w:cs="Trebuchet MS"/>
        <w:i/>
        <w:iCs/>
        <w:color w:val="5F5F5F"/>
        <w:sz w:val="18"/>
        <w:szCs w:val="18"/>
      </w:rPr>
      <w:t xml:space="preserve">        </w:t>
    </w:r>
    <w:r w:rsidRPr="000041AD">
      <w:rPr>
        <w:rFonts w:ascii="Trebuchet MS" w:hAnsi="Trebuchet MS" w:cs="Trebuchet MS"/>
        <w:b/>
        <w:bCs/>
        <w:i/>
        <w:iCs/>
        <w:color w:val="5F5F5F"/>
        <w:sz w:val="18"/>
        <w:szCs w:val="18"/>
      </w:rPr>
      <w:t>Telephone:</w:t>
    </w:r>
    <w:r w:rsidRPr="00A03CD4">
      <w:rPr>
        <w:rFonts w:ascii="Trebuchet MS" w:hAnsi="Trebuchet MS" w:cs="Trebuchet MS"/>
        <w:i/>
        <w:iCs/>
        <w:color w:val="5F5F5F"/>
        <w:sz w:val="18"/>
        <w:szCs w:val="18"/>
      </w:rPr>
      <w:t xml:space="preserve"> </w:t>
    </w:r>
    <w:r w:rsidRPr="00352CB1">
      <w:rPr>
        <w:rFonts w:ascii="Trebuchet MS" w:hAnsi="Trebuchet MS" w:cs="Trebuchet MS"/>
        <w:b/>
        <w:bCs/>
        <w:iCs/>
        <w:color w:val="D11F67"/>
        <w:sz w:val="18"/>
        <w:szCs w:val="18"/>
      </w:rPr>
      <w:t>0</w:t>
    </w:r>
    <w:r>
      <w:rPr>
        <w:rFonts w:ascii="Trebuchet MS" w:hAnsi="Trebuchet MS" w:cs="Trebuchet MS"/>
        <w:b/>
        <w:bCs/>
        <w:iCs/>
        <w:color w:val="D11F67"/>
        <w:sz w:val="18"/>
        <w:szCs w:val="18"/>
      </w:rPr>
      <w:t>1444 455052</w:t>
    </w:r>
    <w:r w:rsidRPr="00A03CD4">
      <w:rPr>
        <w:rFonts w:ascii="Trebuchet MS" w:hAnsi="Trebuchet MS" w:cs="Trebuchet MS"/>
        <w:b/>
        <w:bCs/>
        <w:i/>
        <w:iCs/>
        <w:color w:val="D11F67"/>
        <w:sz w:val="18"/>
        <w:szCs w:val="18"/>
      </w:rPr>
      <w:t xml:space="preserve"> </w:t>
    </w:r>
    <w:r>
      <w:rPr>
        <w:rFonts w:ascii="Trebuchet MS" w:hAnsi="Trebuchet MS" w:cs="Trebuchet MS"/>
        <w:b/>
        <w:bCs/>
        <w:i/>
        <w:iCs/>
        <w:color w:val="D11F67"/>
        <w:sz w:val="18"/>
        <w:szCs w:val="18"/>
      </w:rPr>
      <w:t xml:space="preserve">    </w:t>
    </w:r>
    <w:r w:rsidRPr="000041AD">
      <w:rPr>
        <w:rFonts w:ascii="Trebuchet MS" w:hAnsi="Trebuchet MS" w:cs="Trebuchet MS"/>
        <w:b/>
        <w:bCs/>
        <w:i/>
        <w:iCs/>
        <w:color w:val="5F5F5F"/>
        <w:sz w:val="18"/>
        <w:szCs w:val="18"/>
      </w:rPr>
      <w:t>Website</w:t>
    </w:r>
    <w:r w:rsidRPr="000041AD">
      <w:rPr>
        <w:rFonts w:ascii="Trebuchet MS" w:hAnsi="Trebuchet MS" w:cs="Trebuchet MS"/>
        <w:b/>
        <w:bCs/>
        <w:i/>
        <w:iCs/>
        <w:sz w:val="18"/>
        <w:szCs w:val="18"/>
      </w:rPr>
      <w:t>:</w:t>
    </w:r>
    <w:r w:rsidRPr="00A03CD4">
      <w:rPr>
        <w:rFonts w:ascii="Trebuchet MS" w:hAnsi="Trebuchet MS" w:cs="Trebuchet MS"/>
        <w:i/>
        <w:iCs/>
        <w:color w:val="D11F67"/>
        <w:sz w:val="18"/>
        <w:szCs w:val="18"/>
      </w:rPr>
      <w:t xml:space="preserve"> </w:t>
    </w:r>
    <w:hyperlink r:id="rId1" w:history="1">
      <w:r w:rsidRPr="00352CB1">
        <w:rPr>
          <w:rStyle w:val="SYSHYPERTEXT"/>
          <w:rFonts w:ascii="Trebuchet MS" w:hAnsi="Trebuchet MS"/>
          <w:b/>
          <w:color w:val="D11F67"/>
          <w:sz w:val="19"/>
          <w:szCs w:val="19"/>
          <w:u w:val="none"/>
          <w:lang w:val="en-US"/>
        </w:rPr>
        <w:t>www.</w:t>
      </w:r>
      <w:r w:rsidR="00765292">
        <w:rPr>
          <w:rStyle w:val="SYSHYPERTEXT"/>
          <w:rFonts w:ascii="Trebuchet MS" w:hAnsi="Trebuchet MS"/>
          <w:b/>
          <w:color w:val="D11F67"/>
          <w:sz w:val="19"/>
          <w:szCs w:val="19"/>
          <w:u w:val="none"/>
          <w:lang w:val="en-US"/>
        </w:rPr>
        <w:t>Maureen</w:t>
      </w:r>
      <w:r>
        <w:rPr>
          <w:rStyle w:val="SYSHYPERTEXT"/>
          <w:rFonts w:ascii="Trebuchet MS" w:hAnsi="Trebuchet MS"/>
          <w:b/>
          <w:color w:val="D11F67"/>
          <w:sz w:val="19"/>
          <w:szCs w:val="19"/>
          <w:u w:val="none"/>
          <w:lang w:val="en-US"/>
        </w:rPr>
        <w:t>people</w:t>
      </w:r>
      <w:r w:rsidRPr="00352CB1">
        <w:rPr>
          <w:rStyle w:val="SYSHYPERTEXT"/>
          <w:rFonts w:ascii="Trebuchet MS" w:hAnsi="Trebuchet MS"/>
          <w:b/>
          <w:color w:val="D11F67"/>
          <w:sz w:val="19"/>
          <w:szCs w:val="19"/>
          <w:u w:val="none"/>
          <w:lang w:val="en-US"/>
        </w:rPr>
        <w:t>.com</w:t>
      </w:r>
    </w:hyperlink>
    <w:r>
      <w:rPr>
        <w:rFonts w:ascii="Trebuchet MS" w:hAnsi="Trebuchet MS"/>
        <w:b/>
        <w:sz w:val="18"/>
        <w:szCs w:val="18"/>
      </w:rPr>
      <w:t xml:space="preserve">     </w:t>
    </w:r>
    <w:proofErr w:type="spellStart"/>
    <w:r w:rsidRPr="000041AD">
      <w:rPr>
        <w:rFonts w:ascii="Trebuchet MS" w:hAnsi="Trebuchet MS" w:cs="Trebuchet MS"/>
        <w:b/>
        <w:bCs/>
        <w:i/>
        <w:iCs/>
        <w:color w:val="5F5F5F"/>
        <w:sz w:val="18"/>
        <w:szCs w:val="18"/>
      </w:rPr>
      <w:t>eMail</w:t>
    </w:r>
    <w:proofErr w:type="spellEnd"/>
    <w:r w:rsidRPr="000041AD">
      <w:rPr>
        <w:rFonts w:ascii="Trebuchet MS" w:hAnsi="Trebuchet MS" w:cs="Trebuchet MS"/>
        <w:b/>
        <w:bCs/>
        <w:i/>
        <w:iCs/>
        <w:color w:val="5F5F5F"/>
        <w:sz w:val="18"/>
        <w:szCs w:val="18"/>
      </w:rPr>
      <w:t>:</w:t>
    </w:r>
    <w:r>
      <w:rPr>
        <w:rFonts w:ascii="Trebuchet MS" w:hAnsi="Trebuchet MS" w:cs="Trebuchet MS"/>
        <w:i/>
        <w:iCs/>
        <w:sz w:val="18"/>
        <w:szCs w:val="18"/>
      </w:rPr>
      <w:t xml:space="preserve"> </w:t>
    </w:r>
    <w:hyperlink r:id="rId2" w:history="1">
      <w:r w:rsidRPr="005C0E82">
        <w:rPr>
          <w:rStyle w:val="Hyperlink"/>
          <w:rFonts w:ascii="Trebuchet MS" w:hAnsi="Trebuchet MS" w:cs="Trebuchet MS"/>
          <w:b/>
          <w:bCs/>
          <w:sz w:val="19"/>
          <w:szCs w:val="19"/>
        </w:rPr>
        <w:t>hello@</w:t>
      </w:r>
      <w:r w:rsidR="00765292">
        <w:rPr>
          <w:rStyle w:val="Hyperlink"/>
          <w:rFonts w:ascii="Trebuchet MS" w:hAnsi="Trebuchet MS" w:cs="Trebuchet MS"/>
          <w:b/>
          <w:bCs/>
          <w:sz w:val="19"/>
          <w:szCs w:val="19"/>
        </w:rPr>
        <w:t>Maureen</w:t>
      </w:r>
      <w:r w:rsidRPr="005C0E82">
        <w:rPr>
          <w:rStyle w:val="Hyperlink"/>
          <w:rFonts w:ascii="Trebuchet MS" w:hAnsi="Trebuchet MS" w:cs="Trebuchet MS"/>
          <w:b/>
          <w:bCs/>
          <w:sz w:val="19"/>
          <w:szCs w:val="19"/>
        </w:rPr>
        <w:t>people.com</w:t>
      </w:r>
    </w:hyperlink>
  </w:p>
  <w:p w14:paraId="5A3053CB" w14:textId="5AB65696" w:rsidR="003F018A" w:rsidRP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sz w:val="18"/>
        <w:szCs w:val="18"/>
      </w:rPr>
    </w:pPr>
    <w:r>
      <w:rPr>
        <w:rFonts w:ascii="Trebuchet MS" w:hAnsi="Trebuchet MS" w:cs="Trebuchet MS"/>
        <w:b/>
        <w:bCs/>
        <w:color w:val="5F5F5F"/>
        <w:sz w:val="18"/>
        <w:szCs w:val="18"/>
      </w:rPr>
      <w:t xml:space="preserve">VAT Registration number:     </w:t>
    </w:r>
    <w:r w:rsidRPr="00446F8D">
      <w:rPr>
        <w:rFonts w:ascii="Trebuchet MS" w:hAnsi="Trebuchet MS" w:cs="Trebuchet MS"/>
        <w:b/>
        <w:bCs/>
        <w:color w:val="5F5F5F"/>
        <w:sz w:val="19"/>
        <w:szCs w:val="19"/>
      </w:rPr>
      <w:t>474 9089 44</w:t>
    </w:r>
    <w:r w:rsidRPr="00446F8D">
      <w:rPr>
        <w:rFonts w:ascii="Trebuchet MS" w:hAnsi="Trebuchet MS" w:cs="Trebuchet MS"/>
        <w:b/>
        <w:bCs/>
        <w:color w:val="5F5F5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348F" w14:textId="77777777" w:rsidR="00554BAA" w:rsidRDefault="00554BAA">
      <w:r>
        <w:separator/>
      </w:r>
    </w:p>
  </w:footnote>
  <w:footnote w:type="continuationSeparator" w:id="0">
    <w:p w14:paraId="2D1C1270" w14:textId="77777777" w:rsidR="00554BAA" w:rsidRDefault="0055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3B0E" w14:textId="54467206" w:rsidR="003F018A" w:rsidRDefault="003F018A">
    <w:pPr>
      <w:pStyle w:val="Header"/>
    </w:pPr>
    <w:r>
      <w:rPr>
        <w:noProof/>
      </w:rPr>
      <w:drawing>
        <wp:anchor distT="0" distB="0" distL="114300" distR="114300" simplePos="0" relativeHeight="251660288" behindDoc="0" locked="0" layoutInCell="1" allowOverlap="1" wp14:anchorId="1CBEF4BE" wp14:editId="2227F1D3">
          <wp:simplePos x="0" y="0"/>
          <wp:positionH relativeFrom="margin">
            <wp:posOffset>4375876</wp:posOffset>
          </wp:positionH>
          <wp:positionV relativeFrom="paragraph">
            <wp:posOffset>-142149</wp:posOffset>
          </wp:positionV>
          <wp:extent cx="2397125" cy="974725"/>
          <wp:effectExtent l="0" t="0" r="3175" b="0"/>
          <wp:wrapSquare wrapText="bothSides"/>
          <wp:docPr id="857616392" name="Picture 1" descr="A white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1084" name="Picture 1" descr="A white background with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125" cy="9747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FF"/>
      </w:rPr>
      <w:drawing>
        <wp:inline distT="0" distB="0" distL="0" distR="0" wp14:anchorId="04CD19CA" wp14:editId="16048597">
          <wp:extent cx="2717800" cy="449509"/>
          <wp:effectExtent l="0" t="0" r="0" b="8255"/>
          <wp:docPr id="1639312769" name="Picture 1639312769" descr="we-invest-in-people-platinum-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nvest-in-people-platinum-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9897" cy="454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3D97"/>
    <w:multiLevelType w:val="hybridMultilevel"/>
    <w:tmpl w:val="3AF2C284"/>
    <w:lvl w:ilvl="0" w:tplc="D5B400B6">
      <w:numFmt w:val="bullet"/>
      <w:lvlText w:val="-"/>
      <w:lvlJc w:val="left"/>
      <w:pPr>
        <w:ind w:left="360" w:hanging="360"/>
      </w:pPr>
      <w:rPr>
        <w:rFonts w:ascii="Trebuchet MS" w:eastAsia="Times New Roman" w:hAnsi="Trebuchet MS" w:cs="Arial"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44016"/>
    <w:multiLevelType w:val="multilevel"/>
    <w:tmpl w:val="973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52E"/>
    <w:multiLevelType w:val="multilevel"/>
    <w:tmpl w:val="04A0B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46EEB"/>
    <w:multiLevelType w:val="multilevel"/>
    <w:tmpl w:val="0078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D3745"/>
    <w:multiLevelType w:val="multilevel"/>
    <w:tmpl w:val="176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A6440"/>
    <w:multiLevelType w:val="multilevel"/>
    <w:tmpl w:val="9346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32833"/>
    <w:multiLevelType w:val="multilevel"/>
    <w:tmpl w:val="CBA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13EA5"/>
    <w:multiLevelType w:val="hybridMultilevel"/>
    <w:tmpl w:val="56CA19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FC185B"/>
    <w:multiLevelType w:val="multilevel"/>
    <w:tmpl w:val="2D5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C2522"/>
    <w:multiLevelType w:val="hybridMultilevel"/>
    <w:tmpl w:val="9D76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9B2BF5"/>
    <w:multiLevelType w:val="multilevel"/>
    <w:tmpl w:val="374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965EF"/>
    <w:multiLevelType w:val="multilevel"/>
    <w:tmpl w:val="7D6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82B4C"/>
    <w:multiLevelType w:val="hybridMultilevel"/>
    <w:tmpl w:val="B838E096"/>
    <w:lvl w:ilvl="0" w:tplc="960CCF60">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E54B8"/>
    <w:multiLevelType w:val="multilevel"/>
    <w:tmpl w:val="D29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80090"/>
    <w:multiLevelType w:val="multilevel"/>
    <w:tmpl w:val="A1E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D2A99"/>
    <w:multiLevelType w:val="multilevel"/>
    <w:tmpl w:val="B95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C017C"/>
    <w:multiLevelType w:val="hybridMultilevel"/>
    <w:tmpl w:val="E0C0E6BE"/>
    <w:lvl w:ilvl="0" w:tplc="9BF8FABE">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519923">
    <w:abstractNumId w:val="7"/>
  </w:num>
  <w:num w:numId="2" w16cid:durableId="1546679526">
    <w:abstractNumId w:val="9"/>
  </w:num>
  <w:num w:numId="3" w16cid:durableId="1747730158">
    <w:abstractNumId w:val="16"/>
  </w:num>
  <w:num w:numId="4" w16cid:durableId="1376543222">
    <w:abstractNumId w:val="12"/>
  </w:num>
  <w:num w:numId="5" w16cid:durableId="998312008">
    <w:abstractNumId w:val="0"/>
  </w:num>
  <w:num w:numId="6" w16cid:durableId="1881897237">
    <w:abstractNumId w:val="5"/>
  </w:num>
  <w:num w:numId="7" w16cid:durableId="301157889">
    <w:abstractNumId w:val="13"/>
  </w:num>
  <w:num w:numId="8" w16cid:durableId="1020156484">
    <w:abstractNumId w:val="8"/>
  </w:num>
  <w:num w:numId="9" w16cid:durableId="727798748">
    <w:abstractNumId w:val="6"/>
  </w:num>
  <w:num w:numId="10" w16cid:durableId="1532567776">
    <w:abstractNumId w:val="11"/>
  </w:num>
  <w:num w:numId="11" w16cid:durableId="194197813">
    <w:abstractNumId w:val="14"/>
  </w:num>
  <w:num w:numId="12" w16cid:durableId="1429275117">
    <w:abstractNumId w:val="10"/>
  </w:num>
  <w:num w:numId="13" w16cid:durableId="2143618371">
    <w:abstractNumId w:val="3"/>
  </w:num>
  <w:num w:numId="14" w16cid:durableId="1819414959">
    <w:abstractNumId w:val="2"/>
  </w:num>
  <w:num w:numId="15" w16cid:durableId="684870040">
    <w:abstractNumId w:val="1"/>
  </w:num>
  <w:num w:numId="16" w16cid:durableId="1567374048">
    <w:abstractNumId w:val="4"/>
  </w:num>
  <w:num w:numId="17" w16cid:durableId="279841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D4"/>
    <w:rsid w:val="000035FB"/>
    <w:rsid w:val="000041AD"/>
    <w:rsid w:val="000044E1"/>
    <w:rsid w:val="00005B5E"/>
    <w:rsid w:val="00024433"/>
    <w:rsid w:val="00027EB7"/>
    <w:rsid w:val="00031A80"/>
    <w:rsid w:val="00033889"/>
    <w:rsid w:val="00036EC8"/>
    <w:rsid w:val="0004413F"/>
    <w:rsid w:val="00044823"/>
    <w:rsid w:val="00047399"/>
    <w:rsid w:val="00056A93"/>
    <w:rsid w:val="0006037E"/>
    <w:rsid w:val="00065207"/>
    <w:rsid w:val="00073B3A"/>
    <w:rsid w:val="00074278"/>
    <w:rsid w:val="000743EC"/>
    <w:rsid w:val="000755C4"/>
    <w:rsid w:val="0007647E"/>
    <w:rsid w:val="00081CA1"/>
    <w:rsid w:val="0008541B"/>
    <w:rsid w:val="00090C40"/>
    <w:rsid w:val="00092C78"/>
    <w:rsid w:val="000942BD"/>
    <w:rsid w:val="000962BE"/>
    <w:rsid w:val="000A277C"/>
    <w:rsid w:val="000A531B"/>
    <w:rsid w:val="000B2952"/>
    <w:rsid w:val="000C36B8"/>
    <w:rsid w:val="000D1C58"/>
    <w:rsid w:val="000E55B7"/>
    <w:rsid w:val="000E6757"/>
    <w:rsid w:val="000F2E3F"/>
    <w:rsid w:val="001147D0"/>
    <w:rsid w:val="00121BDA"/>
    <w:rsid w:val="001262F4"/>
    <w:rsid w:val="00130217"/>
    <w:rsid w:val="00137C88"/>
    <w:rsid w:val="0015625C"/>
    <w:rsid w:val="00162E03"/>
    <w:rsid w:val="00164382"/>
    <w:rsid w:val="001754FA"/>
    <w:rsid w:val="001756DC"/>
    <w:rsid w:val="00181292"/>
    <w:rsid w:val="00181CEF"/>
    <w:rsid w:val="00183EDC"/>
    <w:rsid w:val="0019201A"/>
    <w:rsid w:val="001927DD"/>
    <w:rsid w:val="001A222E"/>
    <w:rsid w:val="001A3C1A"/>
    <w:rsid w:val="001A5305"/>
    <w:rsid w:val="001A70EC"/>
    <w:rsid w:val="001B07FD"/>
    <w:rsid w:val="001C7B14"/>
    <w:rsid w:val="001D62EE"/>
    <w:rsid w:val="001E1439"/>
    <w:rsid w:val="001E1817"/>
    <w:rsid w:val="001F2040"/>
    <w:rsid w:val="001F78E4"/>
    <w:rsid w:val="00204ABB"/>
    <w:rsid w:val="00205D49"/>
    <w:rsid w:val="00216A94"/>
    <w:rsid w:val="00216B6B"/>
    <w:rsid w:val="002231B3"/>
    <w:rsid w:val="00224CF8"/>
    <w:rsid w:val="00240545"/>
    <w:rsid w:val="00244410"/>
    <w:rsid w:val="00244BA5"/>
    <w:rsid w:val="00250012"/>
    <w:rsid w:val="00254987"/>
    <w:rsid w:val="002570D5"/>
    <w:rsid w:val="00266FA7"/>
    <w:rsid w:val="00270DEC"/>
    <w:rsid w:val="00271038"/>
    <w:rsid w:val="00275A4A"/>
    <w:rsid w:val="00275EB3"/>
    <w:rsid w:val="00286359"/>
    <w:rsid w:val="00286C2F"/>
    <w:rsid w:val="002871ED"/>
    <w:rsid w:val="00290153"/>
    <w:rsid w:val="00291848"/>
    <w:rsid w:val="0029187F"/>
    <w:rsid w:val="00293680"/>
    <w:rsid w:val="002B7AF4"/>
    <w:rsid w:val="002C1557"/>
    <w:rsid w:val="002C6132"/>
    <w:rsid w:val="002D0F3B"/>
    <w:rsid w:val="002E1BFA"/>
    <w:rsid w:val="002E20A3"/>
    <w:rsid w:val="002E6D18"/>
    <w:rsid w:val="002F114F"/>
    <w:rsid w:val="002F24DE"/>
    <w:rsid w:val="002F4875"/>
    <w:rsid w:val="002F6891"/>
    <w:rsid w:val="002F6B72"/>
    <w:rsid w:val="00312036"/>
    <w:rsid w:val="00325F75"/>
    <w:rsid w:val="00327728"/>
    <w:rsid w:val="00327D5A"/>
    <w:rsid w:val="00327ED6"/>
    <w:rsid w:val="00327FCC"/>
    <w:rsid w:val="0034106F"/>
    <w:rsid w:val="00342CDA"/>
    <w:rsid w:val="00344BBB"/>
    <w:rsid w:val="00351BAB"/>
    <w:rsid w:val="00352CB1"/>
    <w:rsid w:val="00353C65"/>
    <w:rsid w:val="003540DA"/>
    <w:rsid w:val="003569C7"/>
    <w:rsid w:val="00363D62"/>
    <w:rsid w:val="0036486C"/>
    <w:rsid w:val="00364BF0"/>
    <w:rsid w:val="00374C60"/>
    <w:rsid w:val="003772E4"/>
    <w:rsid w:val="003836E2"/>
    <w:rsid w:val="003A15E3"/>
    <w:rsid w:val="003A6E89"/>
    <w:rsid w:val="003B150D"/>
    <w:rsid w:val="003B551D"/>
    <w:rsid w:val="003C3450"/>
    <w:rsid w:val="003D35F1"/>
    <w:rsid w:val="003D374F"/>
    <w:rsid w:val="003E3097"/>
    <w:rsid w:val="003F018A"/>
    <w:rsid w:val="003F09AA"/>
    <w:rsid w:val="003F4512"/>
    <w:rsid w:val="004145C5"/>
    <w:rsid w:val="0042022F"/>
    <w:rsid w:val="00423523"/>
    <w:rsid w:val="00423C56"/>
    <w:rsid w:val="004302C9"/>
    <w:rsid w:val="00433624"/>
    <w:rsid w:val="004400AD"/>
    <w:rsid w:val="00446F8D"/>
    <w:rsid w:val="00447D5E"/>
    <w:rsid w:val="0045337B"/>
    <w:rsid w:val="00453A75"/>
    <w:rsid w:val="004675F5"/>
    <w:rsid w:val="00471BBD"/>
    <w:rsid w:val="004723DC"/>
    <w:rsid w:val="00473F6D"/>
    <w:rsid w:val="00480D9E"/>
    <w:rsid w:val="0048673F"/>
    <w:rsid w:val="00494637"/>
    <w:rsid w:val="00495474"/>
    <w:rsid w:val="00496DEE"/>
    <w:rsid w:val="004A4E70"/>
    <w:rsid w:val="004A7929"/>
    <w:rsid w:val="004C4CB3"/>
    <w:rsid w:val="004C6860"/>
    <w:rsid w:val="004D2B58"/>
    <w:rsid w:val="004D49E3"/>
    <w:rsid w:val="004D67E4"/>
    <w:rsid w:val="004E2CD9"/>
    <w:rsid w:val="004E665B"/>
    <w:rsid w:val="004E742B"/>
    <w:rsid w:val="004F2E48"/>
    <w:rsid w:val="004F610C"/>
    <w:rsid w:val="00500E77"/>
    <w:rsid w:val="005053F9"/>
    <w:rsid w:val="0050582F"/>
    <w:rsid w:val="00510959"/>
    <w:rsid w:val="00515A41"/>
    <w:rsid w:val="00525F27"/>
    <w:rsid w:val="005269B5"/>
    <w:rsid w:val="005458C5"/>
    <w:rsid w:val="00550844"/>
    <w:rsid w:val="00554BAA"/>
    <w:rsid w:val="00563330"/>
    <w:rsid w:val="0057030D"/>
    <w:rsid w:val="005765AE"/>
    <w:rsid w:val="0058131D"/>
    <w:rsid w:val="00581D86"/>
    <w:rsid w:val="00593491"/>
    <w:rsid w:val="00594FD5"/>
    <w:rsid w:val="00595328"/>
    <w:rsid w:val="005A00D6"/>
    <w:rsid w:val="005A5C06"/>
    <w:rsid w:val="005B4497"/>
    <w:rsid w:val="005C3320"/>
    <w:rsid w:val="005C4C5A"/>
    <w:rsid w:val="005D4C8D"/>
    <w:rsid w:val="005E389F"/>
    <w:rsid w:val="005E4BA9"/>
    <w:rsid w:val="005E606A"/>
    <w:rsid w:val="005F1A24"/>
    <w:rsid w:val="00600955"/>
    <w:rsid w:val="00600CDC"/>
    <w:rsid w:val="00603BE6"/>
    <w:rsid w:val="0061398A"/>
    <w:rsid w:val="00615B8F"/>
    <w:rsid w:val="0061688F"/>
    <w:rsid w:val="00633A5C"/>
    <w:rsid w:val="0064596F"/>
    <w:rsid w:val="0065214C"/>
    <w:rsid w:val="006538A9"/>
    <w:rsid w:val="006542F2"/>
    <w:rsid w:val="00655BD6"/>
    <w:rsid w:val="00663DA4"/>
    <w:rsid w:val="00682F7A"/>
    <w:rsid w:val="00695E01"/>
    <w:rsid w:val="006977A7"/>
    <w:rsid w:val="006A1FE9"/>
    <w:rsid w:val="006A4205"/>
    <w:rsid w:val="006A7A7D"/>
    <w:rsid w:val="006A7F3D"/>
    <w:rsid w:val="006B2E6E"/>
    <w:rsid w:val="006C68B8"/>
    <w:rsid w:val="006C744A"/>
    <w:rsid w:val="006D1227"/>
    <w:rsid w:val="006D600D"/>
    <w:rsid w:val="006E5CED"/>
    <w:rsid w:val="006F44AA"/>
    <w:rsid w:val="006F4569"/>
    <w:rsid w:val="007043E1"/>
    <w:rsid w:val="00705845"/>
    <w:rsid w:val="00707B42"/>
    <w:rsid w:val="007202DC"/>
    <w:rsid w:val="00725E97"/>
    <w:rsid w:val="0072789F"/>
    <w:rsid w:val="00751C22"/>
    <w:rsid w:val="00755B54"/>
    <w:rsid w:val="007563E4"/>
    <w:rsid w:val="0076385F"/>
    <w:rsid w:val="00763AC0"/>
    <w:rsid w:val="00765292"/>
    <w:rsid w:val="00765E78"/>
    <w:rsid w:val="00780074"/>
    <w:rsid w:val="0078256E"/>
    <w:rsid w:val="00791077"/>
    <w:rsid w:val="007A1AB6"/>
    <w:rsid w:val="007A2DE5"/>
    <w:rsid w:val="007A385C"/>
    <w:rsid w:val="007A4DB0"/>
    <w:rsid w:val="007B380D"/>
    <w:rsid w:val="007B502D"/>
    <w:rsid w:val="007C0063"/>
    <w:rsid w:val="007D357F"/>
    <w:rsid w:val="007D6858"/>
    <w:rsid w:val="007D6D79"/>
    <w:rsid w:val="007E22F3"/>
    <w:rsid w:val="007F24A3"/>
    <w:rsid w:val="00811C0F"/>
    <w:rsid w:val="00811D13"/>
    <w:rsid w:val="00812065"/>
    <w:rsid w:val="0081544E"/>
    <w:rsid w:val="008204BF"/>
    <w:rsid w:val="00822711"/>
    <w:rsid w:val="0082333A"/>
    <w:rsid w:val="00841059"/>
    <w:rsid w:val="008433D5"/>
    <w:rsid w:val="00845CCA"/>
    <w:rsid w:val="00860DD8"/>
    <w:rsid w:val="00860F68"/>
    <w:rsid w:val="008706C6"/>
    <w:rsid w:val="00877D08"/>
    <w:rsid w:val="00882801"/>
    <w:rsid w:val="00882931"/>
    <w:rsid w:val="00883071"/>
    <w:rsid w:val="0088310C"/>
    <w:rsid w:val="008857CD"/>
    <w:rsid w:val="0089183F"/>
    <w:rsid w:val="00896456"/>
    <w:rsid w:val="008B4BBE"/>
    <w:rsid w:val="008C1762"/>
    <w:rsid w:val="008C53BF"/>
    <w:rsid w:val="008C5A60"/>
    <w:rsid w:val="008C5CA1"/>
    <w:rsid w:val="008D1524"/>
    <w:rsid w:val="008D70CF"/>
    <w:rsid w:val="008E5B1A"/>
    <w:rsid w:val="008F3AF4"/>
    <w:rsid w:val="00900462"/>
    <w:rsid w:val="009044EF"/>
    <w:rsid w:val="0090579E"/>
    <w:rsid w:val="009156FE"/>
    <w:rsid w:val="00920E78"/>
    <w:rsid w:val="00933F81"/>
    <w:rsid w:val="00941547"/>
    <w:rsid w:val="00944A78"/>
    <w:rsid w:val="00947D8F"/>
    <w:rsid w:val="009628EE"/>
    <w:rsid w:val="0096716C"/>
    <w:rsid w:val="00967201"/>
    <w:rsid w:val="009724DF"/>
    <w:rsid w:val="00975586"/>
    <w:rsid w:val="00975923"/>
    <w:rsid w:val="00990A88"/>
    <w:rsid w:val="0099110D"/>
    <w:rsid w:val="009A6A49"/>
    <w:rsid w:val="009A6C16"/>
    <w:rsid w:val="009B0572"/>
    <w:rsid w:val="009B0720"/>
    <w:rsid w:val="009B1485"/>
    <w:rsid w:val="009B2894"/>
    <w:rsid w:val="009B45BC"/>
    <w:rsid w:val="009B5DC9"/>
    <w:rsid w:val="009C131D"/>
    <w:rsid w:val="009C19C2"/>
    <w:rsid w:val="009C1A71"/>
    <w:rsid w:val="009C2C0B"/>
    <w:rsid w:val="009C338D"/>
    <w:rsid w:val="009C3F9B"/>
    <w:rsid w:val="009C56CA"/>
    <w:rsid w:val="009D0721"/>
    <w:rsid w:val="009D2FC3"/>
    <w:rsid w:val="009D36D9"/>
    <w:rsid w:val="009D77F8"/>
    <w:rsid w:val="009D7C06"/>
    <w:rsid w:val="009E1809"/>
    <w:rsid w:val="009E3E98"/>
    <w:rsid w:val="009F7425"/>
    <w:rsid w:val="009F7B41"/>
    <w:rsid w:val="00A02B17"/>
    <w:rsid w:val="00A032A6"/>
    <w:rsid w:val="00A03CD4"/>
    <w:rsid w:val="00A04BAB"/>
    <w:rsid w:val="00A10B94"/>
    <w:rsid w:val="00A12184"/>
    <w:rsid w:val="00A14E49"/>
    <w:rsid w:val="00A250EF"/>
    <w:rsid w:val="00A26230"/>
    <w:rsid w:val="00A30146"/>
    <w:rsid w:val="00A36983"/>
    <w:rsid w:val="00A377A1"/>
    <w:rsid w:val="00A5273B"/>
    <w:rsid w:val="00A61876"/>
    <w:rsid w:val="00A62DDA"/>
    <w:rsid w:val="00A716B3"/>
    <w:rsid w:val="00A76220"/>
    <w:rsid w:val="00A77228"/>
    <w:rsid w:val="00A77C89"/>
    <w:rsid w:val="00A82634"/>
    <w:rsid w:val="00A83034"/>
    <w:rsid w:val="00A8497B"/>
    <w:rsid w:val="00A92F3B"/>
    <w:rsid w:val="00A9306E"/>
    <w:rsid w:val="00AA0400"/>
    <w:rsid w:val="00AA3416"/>
    <w:rsid w:val="00AA52FC"/>
    <w:rsid w:val="00AC75C8"/>
    <w:rsid w:val="00AD161E"/>
    <w:rsid w:val="00AD2765"/>
    <w:rsid w:val="00AD741F"/>
    <w:rsid w:val="00AE680B"/>
    <w:rsid w:val="00AF28D0"/>
    <w:rsid w:val="00B00F4B"/>
    <w:rsid w:val="00B00F59"/>
    <w:rsid w:val="00B04344"/>
    <w:rsid w:val="00B12514"/>
    <w:rsid w:val="00B2275E"/>
    <w:rsid w:val="00B2666B"/>
    <w:rsid w:val="00B26DD2"/>
    <w:rsid w:val="00B309A0"/>
    <w:rsid w:val="00B334A4"/>
    <w:rsid w:val="00B34E58"/>
    <w:rsid w:val="00B35A04"/>
    <w:rsid w:val="00B411F7"/>
    <w:rsid w:val="00B45C8A"/>
    <w:rsid w:val="00B50CB0"/>
    <w:rsid w:val="00B5233F"/>
    <w:rsid w:val="00B54149"/>
    <w:rsid w:val="00B61DC3"/>
    <w:rsid w:val="00B64120"/>
    <w:rsid w:val="00B74339"/>
    <w:rsid w:val="00B8046C"/>
    <w:rsid w:val="00B8071D"/>
    <w:rsid w:val="00B81F02"/>
    <w:rsid w:val="00B871E2"/>
    <w:rsid w:val="00B87990"/>
    <w:rsid w:val="00B919BB"/>
    <w:rsid w:val="00B936E9"/>
    <w:rsid w:val="00BA10D2"/>
    <w:rsid w:val="00BA247E"/>
    <w:rsid w:val="00BA712B"/>
    <w:rsid w:val="00BB4E49"/>
    <w:rsid w:val="00BB67C6"/>
    <w:rsid w:val="00BB6EC5"/>
    <w:rsid w:val="00BC6E95"/>
    <w:rsid w:val="00BD62D2"/>
    <w:rsid w:val="00BE0AB1"/>
    <w:rsid w:val="00BE380B"/>
    <w:rsid w:val="00BF01FF"/>
    <w:rsid w:val="00BF2000"/>
    <w:rsid w:val="00BF48EA"/>
    <w:rsid w:val="00C01E8A"/>
    <w:rsid w:val="00C02BF1"/>
    <w:rsid w:val="00C06319"/>
    <w:rsid w:val="00C22B9D"/>
    <w:rsid w:val="00C25964"/>
    <w:rsid w:val="00C30310"/>
    <w:rsid w:val="00C30DA4"/>
    <w:rsid w:val="00C370FC"/>
    <w:rsid w:val="00C41044"/>
    <w:rsid w:val="00C43063"/>
    <w:rsid w:val="00C430F4"/>
    <w:rsid w:val="00C4492D"/>
    <w:rsid w:val="00C472A4"/>
    <w:rsid w:val="00C510F9"/>
    <w:rsid w:val="00C531FB"/>
    <w:rsid w:val="00C54EFC"/>
    <w:rsid w:val="00C737E2"/>
    <w:rsid w:val="00C7592D"/>
    <w:rsid w:val="00C81260"/>
    <w:rsid w:val="00C82D7E"/>
    <w:rsid w:val="00C83358"/>
    <w:rsid w:val="00C87FE2"/>
    <w:rsid w:val="00C93DFF"/>
    <w:rsid w:val="00C947B5"/>
    <w:rsid w:val="00C94E29"/>
    <w:rsid w:val="00C95B74"/>
    <w:rsid w:val="00C9795A"/>
    <w:rsid w:val="00CA289B"/>
    <w:rsid w:val="00CA313F"/>
    <w:rsid w:val="00CA5133"/>
    <w:rsid w:val="00CA7CB4"/>
    <w:rsid w:val="00CB547D"/>
    <w:rsid w:val="00CB6395"/>
    <w:rsid w:val="00CC2EFF"/>
    <w:rsid w:val="00CC3DDE"/>
    <w:rsid w:val="00CC5F62"/>
    <w:rsid w:val="00CC62DE"/>
    <w:rsid w:val="00CD39A5"/>
    <w:rsid w:val="00CD57F4"/>
    <w:rsid w:val="00CE0DDF"/>
    <w:rsid w:val="00D07A60"/>
    <w:rsid w:val="00D07D75"/>
    <w:rsid w:val="00D11CC0"/>
    <w:rsid w:val="00D16786"/>
    <w:rsid w:val="00D2201D"/>
    <w:rsid w:val="00D22697"/>
    <w:rsid w:val="00D33A4F"/>
    <w:rsid w:val="00D402DD"/>
    <w:rsid w:val="00D44E73"/>
    <w:rsid w:val="00D51822"/>
    <w:rsid w:val="00D548F3"/>
    <w:rsid w:val="00D607A6"/>
    <w:rsid w:val="00D62361"/>
    <w:rsid w:val="00D6303F"/>
    <w:rsid w:val="00D65ED3"/>
    <w:rsid w:val="00D67258"/>
    <w:rsid w:val="00D67369"/>
    <w:rsid w:val="00D67D1F"/>
    <w:rsid w:val="00D71411"/>
    <w:rsid w:val="00D72A0C"/>
    <w:rsid w:val="00D72A40"/>
    <w:rsid w:val="00D75FE3"/>
    <w:rsid w:val="00D763BE"/>
    <w:rsid w:val="00D85FB6"/>
    <w:rsid w:val="00D86A28"/>
    <w:rsid w:val="00D9004A"/>
    <w:rsid w:val="00D9105B"/>
    <w:rsid w:val="00DA4C74"/>
    <w:rsid w:val="00DA675C"/>
    <w:rsid w:val="00DB0945"/>
    <w:rsid w:val="00DB2515"/>
    <w:rsid w:val="00DB39C1"/>
    <w:rsid w:val="00DB7F46"/>
    <w:rsid w:val="00DC115C"/>
    <w:rsid w:val="00DC4C82"/>
    <w:rsid w:val="00DC5A8E"/>
    <w:rsid w:val="00DD1026"/>
    <w:rsid w:val="00DD4B27"/>
    <w:rsid w:val="00DD7888"/>
    <w:rsid w:val="00DE401C"/>
    <w:rsid w:val="00DE500E"/>
    <w:rsid w:val="00DE6C0F"/>
    <w:rsid w:val="00DE78B7"/>
    <w:rsid w:val="00DF135D"/>
    <w:rsid w:val="00DF36BA"/>
    <w:rsid w:val="00DF7249"/>
    <w:rsid w:val="00E12384"/>
    <w:rsid w:val="00E216AF"/>
    <w:rsid w:val="00E266E9"/>
    <w:rsid w:val="00E27B1C"/>
    <w:rsid w:val="00E300C4"/>
    <w:rsid w:val="00E33BDA"/>
    <w:rsid w:val="00E345D0"/>
    <w:rsid w:val="00E37385"/>
    <w:rsid w:val="00E4225D"/>
    <w:rsid w:val="00E45A3E"/>
    <w:rsid w:val="00E5180A"/>
    <w:rsid w:val="00E61CE2"/>
    <w:rsid w:val="00E640B6"/>
    <w:rsid w:val="00E64B18"/>
    <w:rsid w:val="00E71DA8"/>
    <w:rsid w:val="00E722E0"/>
    <w:rsid w:val="00E74098"/>
    <w:rsid w:val="00E74C1E"/>
    <w:rsid w:val="00E8066B"/>
    <w:rsid w:val="00E855AC"/>
    <w:rsid w:val="00E86EC5"/>
    <w:rsid w:val="00EA1D89"/>
    <w:rsid w:val="00EA3A91"/>
    <w:rsid w:val="00EA7A01"/>
    <w:rsid w:val="00EB566C"/>
    <w:rsid w:val="00EC17BA"/>
    <w:rsid w:val="00EC3979"/>
    <w:rsid w:val="00EC41F5"/>
    <w:rsid w:val="00ED111E"/>
    <w:rsid w:val="00ED5CA6"/>
    <w:rsid w:val="00EF4084"/>
    <w:rsid w:val="00EF523D"/>
    <w:rsid w:val="00F01FCC"/>
    <w:rsid w:val="00F025BD"/>
    <w:rsid w:val="00F02E73"/>
    <w:rsid w:val="00F0629A"/>
    <w:rsid w:val="00F06BC2"/>
    <w:rsid w:val="00F155CA"/>
    <w:rsid w:val="00F267A3"/>
    <w:rsid w:val="00F27737"/>
    <w:rsid w:val="00F30E55"/>
    <w:rsid w:val="00F325F6"/>
    <w:rsid w:val="00F342C7"/>
    <w:rsid w:val="00F37846"/>
    <w:rsid w:val="00F37CDD"/>
    <w:rsid w:val="00F40A03"/>
    <w:rsid w:val="00F444F8"/>
    <w:rsid w:val="00F46B37"/>
    <w:rsid w:val="00F47DF4"/>
    <w:rsid w:val="00F5098D"/>
    <w:rsid w:val="00F50B9F"/>
    <w:rsid w:val="00F50D06"/>
    <w:rsid w:val="00F5496F"/>
    <w:rsid w:val="00F5709B"/>
    <w:rsid w:val="00F6188B"/>
    <w:rsid w:val="00F61EB5"/>
    <w:rsid w:val="00F65451"/>
    <w:rsid w:val="00F65C88"/>
    <w:rsid w:val="00F70D7F"/>
    <w:rsid w:val="00F70FFF"/>
    <w:rsid w:val="00F75335"/>
    <w:rsid w:val="00F77FAC"/>
    <w:rsid w:val="00F815DA"/>
    <w:rsid w:val="00F863FF"/>
    <w:rsid w:val="00FA5A8F"/>
    <w:rsid w:val="00FC17C9"/>
    <w:rsid w:val="00FC46D2"/>
    <w:rsid w:val="00FC4862"/>
    <w:rsid w:val="00FC4FBB"/>
    <w:rsid w:val="00FC6E50"/>
    <w:rsid w:val="00FD147B"/>
    <w:rsid w:val="00FE5E46"/>
    <w:rsid w:val="00F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FB59"/>
  <w15:chartTrackingRefBased/>
  <w15:docId w15:val="{782CAF8B-262B-48A6-BA4B-192CA4E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EB7"/>
    <w:rPr>
      <w:sz w:val="24"/>
      <w:szCs w:val="24"/>
      <w:lang w:eastAsia="en-US"/>
    </w:rPr>
  </w:style>
  <w:style w:type="paragraph" w:styleId="Heading2">
    <w:name w:val="heading 2"/>
    <w:basedOn w:val="Normal"/>
    <w:link w:val="Heading2Char"/>
    <w:uiPriority w:val="9"/>
    <w:qFormat/>
    <w:rsid w:val="00765292"/>
    <w:pPr>
      <w:spacing w:before="100" w:beforeAutospacing="1" w:after="100" w:afterAutospacing="1"/>
      <w:outlineLvl w:val="1"/>
    </w:pPr>
    <w:rPr>
      <w:b/>
      <w:bCs/>
      <w:sz w:val="36"/>
      <w:szCs w:val="36"/>
      <w:lang w:eastAsia="en-GB"/>
    </w:rPr>
  </w:style>
  <w:style w:type="paragraph" w:styleId="Heading3">
    <w:name w:val="heading 3"/>
    <w:basedOn w:val="Normal"/>
    <w:link w:val="Heading3Char"/>
    <w:uiPriority w:val="9"/>
    <w:qFormat/>
    <w:rsid w:val="00765292"/>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CD4"/>
    <w:pPr>
      <w:tabs>
        <w:tab w:val="center" w:pos="4320"/>
        <w:tab w:val="right" w:pos="8640"/>
      </w:tabs>
    </w:pPr>
  </w:style>
  <w:style w:type="paragraph" w:styleId="Footer">
    <w:name w:val="footer"/>
    <w:basedOn w:val="Normal"/>
    <w:link w:val="FooterChar"/>
    <w:uiPriority w:val="99"/>
    <w:rsid w:val="00A03CD4"/>
    <w:pPr>
      <w:tabs>
        <w:tab w:val="center" w:pos="4320"/>
        <w:tab w:val="right" w:pos="8640"/>
      </w:tabs>
    </w:pPr>
  </w:style>
  <w:style w:type="character" w:styleId="Hyperlink">
    <w:name w:val="Hyperlink"/>
    <w:rsid w:val="00B54149"/>
    <w:rPr>
      <w:color w:val="CC0066"/>
      <w:u w:val="single"/>
    </w:rPr>
  </w:style>
  <w:style w:type="character" w:customStyle="1" w:styleId="SYSHYPERTEXT">
    <w:name w:val="SYS_HYPERTEXT"/>
    <w:rsid w:val="00A03CD4"/>
    <w:rPr>
      <w:color w:val="0000FF"/>
      <w:u w:val="single"/>
      <w:lang w:val="en-GB"/>
    </w:rPr>
  </w:style>
  <w:style w:type="paragraph" w:styleId="BalloonText">
    <w:name w:val="Balloon Text"/>
    <w:basedOn w:val="Normal"/>
    <w:semiHidden/>
    <w:rsid w:val="001A222E"/>
    <w:rPr>
      <w:rFonts w:ascii="Tahoma" w:hAnsi="Tahoma" w:cs="Tahoma"/>
      <w:sz w:val="16"/>
      <w:szCs w:val="16"/>
    </w:rPr>
  </w:style>
  <w:style w:type="table" w:styleId="TableGrid">
    <w:name w:val="Table Grid"/>
    <w:basedOn w:val="TableNormal"/>
    <w:rsid w:val="00AA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D57F4"/>
    <w:rPr>
      <w:color w:val="605E5C"/>
      <w:shd w:val="clear" w:color="auto" w:fill="E1DFDD"/>
    </w:rPr>
  </w:style>
  <w:style w:type="character" w:customStyle="1" w:styleId="FooterChar">
    <w:name w:val="Footer Char"/>
    <w:basedOn w:val="DefaultParagraphFont"/>
    <w:link w:val="Footer"/>
    <w:uiPriority w:val="99"/>
    <w:rsid w:val="004A7929"/>
    <w:rPr>
      <w:sz w:val="24"/>
      <w:szCs w:val="24"/>
      <w:lang w:eastAsia="en-US"/>
    </w:rPr>
  </w:style>
  <w:style w:type="paragraph" w:styleId="ListParagraph">
    <w:name w:val="List Paragraph"/>
    <w:basedOn w:val="Normal"/>
    <w:uiPriority w:val="34"/>
    <w:qFormat/>
    <w:rsid w:val="00D71411"/>
    <w:pPr>
      <w:ind w:left="720"/>
      <w:contextualSpacing/>
    </w:pPr>
  </w:style>
  <w:style w:type="paragraph" w:styleId="NormalWeb">
    <w:name w:val="Normal (Web)"/>
    <w:basedOn w:val="Normal"/>
    <w:uiPriority w:val="99"/>
    <w:unhideWhenUsed/>
    <w:rsid w:val="00E45A3E"/>
    <w:pPr>
      <w:spacing w:before="100" w:beforeAutospacing="1" w:after="100" w:afterAutospacing="1"/>
    </w:pPr>
    <w:rPr>
      <w:lang w:eastAsia="en-GB"/>
    </w:rPr>
  </w:style>
  <w:style w:type="character" w:styleId="FollowedHyperlink">
    <w:name w:val="FollowedHyperlink"/>
    <w:basedOn w:val="DefaultParagraphFont"/>
    <w:rsid w:val="00822711"/>
    <w:rPr>
      <w:color w:val="954F72" w:themeColor="followedHyperlink"/>
      <w:u w:val="single"/>
    </w:rPr>
  </w:style>
  <w:style w:type="character" w:customStyle="1" w:styleId="Heading2Char">
    <w:name w:val="Heading 2 Char"/>
    <w:basedOn w:val="DefaultParagraphFont"/>
    <w:link w:val="Heading2"/>
    <w:uiPriority w:val="9"/>
    <w:rsid w:val="00765292"/>
    <w:rPr>
      <w:b/>
      <w:bCs/>
      <w:sz w:val="36"/>
      <w:szCs w:val="36"/>
    </w:rPr>
  </w:style>
  <w:style w:type="character" w:customStyle="1" w:styleId="Heading3Char">
    <w:name w:val="Heading 3 Char"/>
    <w:basedOn w:val="DefaultParagraphFont"/>
    <w:link w:val="Heading3"/>
    <w:uiPriority w:val="9"/>
    <w:rsid w:val="00765292"/>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2773">
      <w:bodyDiv w:val="1"/>
      <w:marLeft w:val="0"/>
      <w:marRight w:val="0"/>
      <w:marTop w:val="0"/>
      <w:marBottom w:val="0"/>
      <w:divBdr>
        <w:top w:val="none" w:sz="0" w:space="0" w:color="auto"/>
        <w:left w:val="none" w:sz="0" w:space="0" w:color="auto"/>
        <w:bottom w:val="none" w:sz="0" w:space="0" w:color="auto"/>
        <w:right w:val="none" w:sz="0" w:space="0" w:color="auto"/>
      </w:divBdr>
    </w:div>
    <w:div w:id="1163203147">
      <w:bodyDiv w:val="1"/>
      <w:marLeft w:val="0"/>
      <w:marRight w:val="0"/>
      <w:marTop w:val="0"/>
      <w:marBottom w:val="0"/>
      <w:divBdr>
        <w:top w:val="none" w:sz="0" w:space="0" w:color="auto"/>
        <w:left w:val="none" w:sz="0" w:space="0" w:color="auto"/>
        <w:bottom w:val="none" w:sz="0" w:space="0" w:color="auto"/>
        <w:right w:val="none" w:sz="0" w:space="0" w:color="auto"/>
      </w:divBdr>
    </w:div>
    <w:div w:id="1197308343">
      <w:bodyDiv w:val="1"/>
      <w:marLeft w:val="0"/>
      <w:marRight w:val="0"/>
      <w:marTop w:val="0"/>
      <w:marBottom w:val="0"/>
      <w:divBdr>
        <w:top w:val="none" w:sz="0" w:space="0" w:color="auto"/>
        <w:left w:val="none" w:sz="0" w:space="0" w:color="auto"/>
        <w:bottom w:val="none" w:sz="0" w:space="0" w:color="auto"/>
        <w:right w:val="none" w:sz="0" w:space="0" w:color="auto"/>
      </w:divBdr>
    </w:div>
    <w:div w:id="1198397351">
      <w:bodyDiv w:val="1"/>
      <w:marLeft w:val="0"/>
      <w:marRight w:val="0"/>
      <w:marTop w:val="0"/>
      <w:marBottom w:val="0"/>
      <w:divBdr>
        <w:top w:val="none" w:sz="0" w:space="0" w:color="auto"/>
        <w:left w:val="none" w:sz="0" w:space="0" w:color="auto"/>
        <w:bottom w:val="none" w:sz="0" w:space="0" w:color="auto"/>
        <w:right w:val="none" w:sz="0" w:space="0" w:color="auto"/>
      </w:divBdr>
      <w:divsChild>
        <w:div w:id="1066802729">
          <w:marLeft w:val="0"/>
          <w:marRight w:val="0"/>
          <w:marTop w:val="0"/>
          <w:marBottom w:val="0"/>
          <w:divBdr>
            <w:top w:val="none" w:sz="0" w:space="0" w:color="auto"/>
            <w:left w:val="none" w:sz="0" w:space="0" w:color="auto"/>
            <w:bottom w:val="none" w:sz="0" w:space="0" w:color="auto"/>
            <w:right w:val="none" w:sz="0" w:space="0" w:color="auto"/>
          </w:divBdr>
        </w:div>
        <w:div w:id="784537733">
          <w:marLeft w:val="0"/>
          <w:marRight w:val="0"/>
          <w:marTop w:val="0"/>
          <w:marBottom w:val="0"/>
          <w:divBdr>
            <w:top w:val="none" w:sz="0" w:space="0" w:color="auto"/>
            <w:left w:val="none" w:sz="0" w:space="0" w:color="auto"/>
            <w:bottom w:val="none" w:sz="0" w:space="0" w:color="auto"/>
            <w:right w:val="none" w:sz="0" w:space="0" w:color="auto"/>
          </w:divBdr>
        </w:div>
        <w:div w:id="780224222">
          <w:marLeft w:val="0"/>
          <w:marRight w:val="0"/>
          <w:marTop w:val="0"/>
          <w:marBottom w:val="0"/>
          <w:divBdr>
            <w:top w:val="none" w:sz="0" w:space="0" w:color="auto"/>
            <w:left w:val="none" w:sz="0" w:space="0" w:color="auto"/>
            <w:bottom w:val="none" w:sz="0" w:space="0" w:color="auto"/>
            <w:right w:val="none" w:sz="0" w:space="0" w:color="auto"/>
          </w:divBdr>
        </w:div>
      </w:divsChild>
    </w:div>
    <w:div w:id="1297104573">
      <w:bodyDiv w:val="1"/>
      <w:marLeft w:val="0"/>
      <w:marRight w:val="0"/>
      <w:marTop w:val="0"/>
      <w:marBottom w:val="0"/>
      <w:divBdr>
        <w:top w:val="none" w:sz="0" w:space="0" w:color="auto"/>
        <w:left w:val="none" w:sz="0" w:space="0" w:color="auto"/>
        <w:bottom w:val="none" w:sz="0" w:space="0" w:color="auto"/>
        <w:right w:val="none" w:sz="0" w:space="0" w:color="auto"/>
      </w:divBdr>
    </w:div>
    <w:div w:id="2094547517">
      <w:bodyDiv w:val="1"/>
      <w:marLeft w:val="0"/>
      <w:marRight w:val="0"/>
      <w:marTop w:val="0"/>
      <w:marBottom w:val="0"/>
      <w:divBdr>
        <w:top w:val="none" w:sz="0" w:space="0" w:color="auto"/>
        <w:left w:val="none" w:sz="0" w:space="0" w:color="auto"/>
        <w:bottom w:val="none" w:sz="0" w:space="0" w:color="auto"/>
        <w:right w:val="none" w:sz="0" w:space="0" w:color="auto"/>
      </w:divBdr>
      <w:divsChild>
        <w:div w:id="1470441985">
          <w:marLeft w:val="0"/>
          <w:marRight w:val="0"/>
          <w:marTop w:val="0"/>
          <w:marBottom w:val="0"/>
          <w:divBdr>
            <w:top w:val="none" w:sz="0" w:space="0" w:color="auto"/>
            <w:left w:val="none" w:sz="0" w:space="0" w:color="auto"/>
            <w:bottom w:val="none" w:sz="0" w:space="0" w:color="auto"/>
            <w:right w:val="none" w:sz="0" w:space="0" w:color="auto"/>
          </w:divBdr>
        </w:div>
        <w:div w:id="1955407493">
          <w:marLeft w:val="0"/>
          <w:marRight w:val="0"/>
          <w:marTop w:val="0"/>
          <w:marBottom w:val="0"/>
          <w:divBdr>
            <w:top w:val="none" w:sz="0" w:space="0" w:color="auto"/>
            <w:left w:val="none" w:sz="0" w:space="0" w:color="auto"/>
            <w:bottom w:val="none" w:sz="0" w:space="0" w:color="auto"/>
            <w:right w:val="none" w:sz="0" w:space="0" w:color="auto"/>
          </w:divBdr>
        </w:div>
        <w:div w:id="129814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hello@scholefieldpeople.com" TargetMode="External"/><Relationship Id="rId1" Type="http://schemas.openxmlformats.org/officeDocument/2006/relationships/hyperlink" Target="http://www.csgconsul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INVOICE NUMBER:</vt:lpstr>
    </vt:vector>
  </TitlesOfParts>
  <Company>Cullen Scholefield</Company>
  <LinksUpToDate>false</LinksUpToDate>
  <CharactersWithSpaces>6286</CharactersWithSpaces>
  <SharedDoc>false</SharedDoc>
  <HLinks>
    <vt:vector size="6" baseType="variant">
      <vt:variant>
        <vt:i4>3211297</vt:i4>
      </vt:variant>
      <vt:variant>
        <vt:i4>0</vt:i4>
      </vt:variant>
      <vt:variant>
        <vt:i4>0</vt:i4>
      </vt:variant>
      <vt:variant>
        <vt:i4>5</vt:i4>
      </vt:variant>
      <vt:variant>
        <vt:lpwstr>http://www.csgconsult.com/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NUMBER:</dc:title>
  <dc:subject/>
  <dc:creator>Scholefield People</dc:creator>
  <cp:keywords/>
  <dc:description/>
  <cp:lastModifiedBy>Robert Gordon</cp:lastModifiedBy>
  <cp:revision>2</cp:revision>
  <cp:lastPrinted>2024-02-09T11:06:00Z</cp:lastPrinted>
  <dcterms:created xsi:type="dcterms:W3CDTF">2026-03-06T23:12:00Z</dcterms:created>
  <dcterms:modified xsi:type="dcterms:W3CDTF">2026-03-06T23:12:00Z</dcterms:modified>
</cp:coreProperties>
</file>